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4B" w:rsidRPr="00137477" w:rsidRDefault="00A352F1" w:rsidP="002245BB">
      <w:pPr>
        <w:tabs>
          <w:tab w:val="left" w:pos="3435"/>
        </w:tabs>
        <w:jc w:val="center"/>
        <w:outlineLvl w:val="0"/>
        <w:rPr>
          <w:b/>
          <w:sz w:val="20"/>
          <w:szCs w:val="20"/>
        </w:rPr>
      </w:pPr>
      <w:r w:rsidRPr="00137477">
        <w:rPr>
          <w:b/>
          <w:bCs/>
          <w:noProof/>
          <w:color w:val="000000"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6494145</wp:posOffset>
                </wp:positionH>
                <wp:positionV relativeFrom="paragraph">
                  <wp:posOffset>-183515</wp:posOffset>
                </wp:positionV>
                <wp:extent cx="685800" cy="571500"/>
                <wp:effectExtent l="0" t="0" r="1905" b="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571500"/>
                          <a:chOff x="14577" y="769"/>
                          <a:chExt cx="1333" cy="1335"/>
                        </a:xfrm>
                      </wpg:grpSpPr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77" y="769"/>
                            <a:ext cx="1319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5" y="776"/>
                            <a:ext cx="1318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5" y="784"/>
                            <a:ext cx="132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FD28" id="Group 23" o:spid="_x0000_s1026" style="position:absolute;margin-left:511.35pt;margin-top:-14.45pt;width:54pt;height:45pt;z-index:251657216" coordorigin="14577,769" coordsize="1333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">
                <v:rect id="Rectangle 24" o:spid="_x0000_s1027" style="position:absolute;left:14577;top:769;width:131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25" o:spid="_x0000_s1028" style="position:absolute;left:14585;top:776;width:1318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14585;top:784;width:132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F9224B" w:rsidRPr="00137477">
        <w:rPr>
          <w:b/>
          <w:sz w:val="20"/>
          <w:szCs w:val="20"/>
        </w:rPr>
        <w:t>Infection Preven</w:t>
      </w:r>
      <w:r w:rsidR="004B2136" w:rsidRPr="00137477">
        <w:rPr>
          <w:b/>
          <w:sz w:val="20"/>
          <w:szCs w:val="20"/>
        </w:rPr>
        <w:t>tion and Control Patient Placement Scoring Tool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20"/>
        <w:gridCol w:w="173"/>
        <w:gridCol w:w="427"/>
        <w:gridCol w:w="1560"/>
        <w:gridCol w:w="960"/>
        <w:gridCol w:w="600"/>
        <w:gridCol w:w="1560"/>
        <w:gridCol w:w="1560"/>
      </w:tblGrid>
      <w:tr w:rsidR="00204B4E" w:rsidTr="00F67F84">
        <w:trPr>
          <w:trHeight w:val="1105"/>
        </w:trPr>
        <w:tc>
          <w:tcPr>
            <w:tcW w:w="4361" w:type="dxa"/>
            <w:gridSpan w:val="3"/>
          </w:tcPr>
          <w:p w:rsidR="008857B3" w:rsidRPr="00594FE5" w:rsidRDefault="00594BA2" w:rsidP="00594FE5">
            <w:pPr>
              <w:tabs>
                <w:tab w:val="left" w:pos="34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N</w:t>
            </w:r>
            <w:r w:rsidR="00EB1048" w:rsidRPr="00594FE5">
              <w:rPr>
                <w:b/>
                <w:sz w:val="20"/>
                <w:szCs w:val="20"/>
              </w:rPr>
              <w:t>ame</w:t>
            </w:r>
            <w:r w:rsidR="00204B4E" w:rsidRPr="00594FE5">
              <w:rPr>
                <w:b/>
                <w:sz w:val="20"/>
                <w:szCs w:val="20"/>
              </w:rPr>
              <w:t>:</w:t>
            </w:r>
            <w:r w:rsidR="00E01B2D" w:rsidRPr="00594FE5">
              <w:rPr>
                <w:b/>
                <w:sz w:val="20"/>
                <w:szCs w:val="20"/>
              </w:rPr>
              <w:t xml:space="preserve"> </w:t>
            </w:r>
          </w:p>
          <w:p w:rsidR="00204B4E" w:rsidRPr="00594FE5" w:rsidRDefault="00EB1048" w:rsidP="00594FE5">
            <w:pPr>
              <w:tabs>
                <w:tab w:val="left" w:pos="3435"/>
              </w:tabs>
              <w:rPr>
                <w:b/>
                <w:sz w:val="20"/>
                <w:szCs w:val="20"/>
              </w:rPr>
            </w:pPr>
            <w:r w:rsidRPr="00594FE5">
              <w:rPr>
                <w:b/>
                <w:sz w:val="20"/>
                <w:szCs w:val="20"/>
              </w:rPr>
              <w:t>CHI</w:t>
            </w:r>
            <w:r w:rsidR="00204B4E" w:rsidRPr="00594FE5">
              <w:rPr>
                <w:b/>
                <w:sz w:val="20"/>
                <w:szCs w:val="20"/>
              </w:rPr>
              <w:t>:</w:t>
            </w:r>
          </w:p>
          <w:p w:rsidR="00204B4E" w:rsidRPr="00594FE5" w:rsidRDefault="000C2AAB" w:rsidP="00CD4646">
            <w:pPr>
              <w:tabs>
                <w:tab w:val="left" w:pos="3435"/>
              </w:tabs>
              <w:rPr>
                <w:b/>
                <w:sz w:val="22"/>
                <w:szCs w:val="22"/>
              </w:rPr>
            </w:pPr>
            <w:r w:rsidRPr="000C2AAB">
              <w:rPr>
                <w:b/>
                <w:sz w:val="16"/>
                <w:szCs w:val="16"/>
              </w:rPr>
              <w:t>(attach demographic label)</w:t>
            </w:r>
          </w:p>
        </w:tc>
        <w:tc>
          <w:tcPr>
            <w:tcW w:w="6667" w:type="dxa"/>
            <w:gridSpan w:val="6"/>
          </w:tcPr>
          <w:p w:rsidR="00914119" w:rsidRPr="00594FE5" w:rsidRDefault="00914119" w:rsidP="0091411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20 or above = High Risk</w:t>
            </w:r>
          </w:p>
          <w:p w:rsidR="00F82225" w:rsidRDefault="00F82225" w:rsidP="00963FE6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Nurse patient in isolation, </w:t>
            </w:r>
            <w:r w:rsidR="00867820">
              <w:rPr>
                <w:sz w:val="18"/>
                <w:szCs w:val="18"/>
              </w:rPr>
              <w:t>send appropriate</w:t>
            </w:r>
            <w:r>
              <w:rPr>
                <w:sz w:val="18"/>
                <w:szCs w:val="18"/>
              </w:rPr>
              <w:t xml:space="preserve"> samples and apply </w:t>
            </w:r>
          </w:p>
          <w:p w:rsidR="00867820" w:rsidRDefault="00F82225" w:rsidP="00963FE6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Transmission Based Precautions (TBPs). </w:t>
            </w:r>
          </w:p>
          <w:p w:rsidR="00204B4E" w:rsidRPr="00594FE5" w:rsidRDefault="00963FE6" w:rsidP="00F67F84">
            <w:pPr>
              <w:tabs>
                <w:tab w:val="left" w:pos="3435"/>
              </w:tabs>
              <w:rPr>
                <w:b/>
                <w:sz w:val="22"/>
                <w:szCs w:val="22"/>
              </w:rPr>
            </w:pPr>
            <w:r w:rsidRPr="000C41A8">
              <w:rPr>
                <w:sz w:val="18"/>
                <w:szCs w:val="18"/>
              </w:rPr>
              <w:t xml:space="preserve">Check the relevant policy / protocol </w:t>
            </w:r>
            <w:r w:rsidRPr="00963FE6">
              <w:rPr>
                <w:sz w:val="18"/>
                <w:szCs w:val="18"/>
              </w:rPr>
              <w:t>(</w:t>
            </w:r>
            <w:r w:rsidRPr="00963FE6">
              <w:rPr>
                <w:sz w:val="16"/>
                <w:szCs w:val="16"/>
              </w:rPr>
              <w:t>accessible via the IPCT intranet site</w:t>
            </w:r>
            <w:r w:rsidRPr="00963FE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 w:rsidRPr="000C41A8">
              <w:rPr>
                <w:sz w:val="18"/>
                <w:szCs w:val="18"/>
              </w:rPr>
              <w:t>and contact</w:t>
            </w:r>
            <w:r w:rsidR="00867820">
              <w:rPr>
                <w:sz w:val="18"/>
                <w:szCs w:val="18"/>
              </w:rPr>
              <w:t xml:space="preserve"> the </w:t>
            </w:r>
            <w:r w:rsidRPr="000C41A8">
              <w:rPr>
                <w:sz w:val="18"/>
                <w:szCs w:val="18"/>
              </w:rPr>
              <w:t>Infection Prevention and Control Team (IPCT) if required</w:t>
            </w:r>
          </w:p>
        </w:tc>
      </w:tr>
      <w:tr w:rsidR="008647F5" w:rsidTr="00CD4646">
        <w:trPr>
          <w:trHeight w:val="1833"/>
        </w:trPr>
        <w:tc>
          <w:tcPr>
            <w:tcW w:w="4361" w:type="dxa"/>
            <w:gridSpan w:val="3"/>
          </w:tcPr>
          <w:p w:rsidR="008647F5" w:rsidRDefault="00CD4646" w:rsidP="00746A9A">
            <w:pPr>
              <w:tabs>
                <w:tab w:val="left" w:pos="34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14119" w:rsidRPr="00594FE5">
              <w:rPr>
                <w:b/>
                <w:sz w:val="20"/>
                <w:szCs w:val="20"/>
              </w:rPr>
              <w:t>ard:</w:t>
            </w:r>
          </w:p>
          <w:p w:rsidR="00CD4646" w:rsidRDefault="00CD4646" w:rsidP="00746A9A">
            <w:pPr>
              <w:tabs>
                <w:tab w:val="left" w:pos="3435"/>
              </w:tabs>
            </w:pPr>
          </w:p>
          <w:p w:rsidR="00914119" w:rsidRPr="008647F5" w:rsidRDefault="00914119" w:rsidP="00914119">
            <w:r w:rsidRPr="00594FE5">
              <w:rPr>
                <w:b/>
                <w:sz w:val="20"/>
                <w:szCs w:val="20"/>
              </w:rPr>
              <w:t>Hospital:</w:t>
            </w:r>
          </w:p>
        </w:tc>
        <w:tc>
          <w:tcPr>
            <w:tcW w:w="2947" w:type="dxa"/>
            <w:gridSpan w:val="3"/>
          </w:tcPr>
          <w:p w:rsidR="008647F5" w:rsidRPr="00594FE5" w:rsidRDefault="008647F5" w:rsidP="00594FE5">
            <w:pPr>
              <w:tabs>
                <w:tab w:val="left" w:pos="3435"/>
              </w:tabs>
              <w:jc w:val="center"/>
              <w:rPr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6-19</w:t>
            </w:r>
            <w:r w:rsidRPr="00594FE5">
              <w:rPr>
                <w:sz w:val="18"/>
                <w:szCs w:val="18"/>
              </w:rPr>
              <w:t xml:space="preserve"> </w:t>
            </w:r>
            <w:r w:rsidRPr="00594FE5">
              <w:rPr>
                <w:b/>
                <w:sz w:val="18"/>
                <w:szCs w:val="18"/>
              </w:rPr>
              <w:t>= Medium Risk</w:t>
            </w:r>
          </w:p>
          <w:p w:rsidR="00963FE6" w:rsidRPr="000C41A8" w:rsidRDefault="00963FE6" w:rsidP="00963FE6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Screen/sample, place in</w:t>
            </w:r>
            <w:r w:rsidR="008647F5" w:rsidRPr="00963FE6">
              <w:rPr>
                <w:sz w:val="18"/>
                <w:szCs w:val="18"/>
              </w:rPr>
              <w:t xml:space="preserve"> isolation</w:t>
            </w:r>
            <w:r w:rsidR="008647F5" w:rsidRPr="007141C8">
              <w:rPr>
                <w:b/>
                <w:sz w:val="18"/>
                <w:szCs w:val="18"/>
              </w:rPr>
              <w:t xml:space="preserve"> </w:t>
            </w:r>
            <w:r w:rsidRPr="00963FE6">
              <w:rPr>
                <w:sz w:val="18"/>
                <w:szCs w:val="18"/>
              </w:rPr>
              <w:t xml:space="preserve">or suitable cohort and apply </w:t>
            </w:r>
            <w:r w:rsidR="00F82225">
              <w:rPr>
                <w:sz w:val="18"/>
                <w:szCs w:val="18"/>
              </w:rPr>
              <w:t>TBPs</w:t>
            </w:r>
            <w:r w:rsidRPr="000C41A8">
              <w:rPr>
                <w:sz w:val="18"/>
                <w:szCs w:val="18"/>
              </w:rPr>
              <w:t xml:space="preserve">.  Check the relevant policy / protocol </w:t>
            </w:r>
            <w:r w:rsidRPr="00963FE6">
              <w:rPr>
                <w:sz w:val="18"/>
                <w:szCs w:val="18"/>
              </w:rPr>
              <w:t>(</w:t>
            </w:r>
            <w:r w:rsidRPr="00963FE6">
              <w:rPr>
                <w:sz w:val="16"/>
                <w:szCs w:val="16"/>
              </w:rPr>
              <w:t>accessible via the IPCT intranet site</w:t>
            </w:r>
            <w:r w:rsidRPr="00963FE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 w:rsidRPr="000C41A8">
              <w:rPr>
                <w:sz w:val="18"/>
                <w:szCs w:val="18"/>
              </w:rPr>
              <w:t>and contact</w:t>
            </w:r>
            <w:r>
              <w:rPr>
                <w:sz w:val="18"/>
                <w:szCs w:val="18"/>
              </w:rPr>
              <w:t xml:space="preserve"> the </w:t>
            </w:r>
            <w:r w:rsidRPr="000C41A8">
              <w:rPr>
                <w:sz w:val="18"/>
                <w:szCs w:val="18"/>
              </w:rPr>
              <w:t xml:space="preserve"> Infection Prevention and Control Team (IPCT) if required</w:t>
            </w:r>
          </w:p>
          <w:p w:rsidR="007141C8" w:rsidRPr="007141C8" w:rsidRDefault="007141C8" w:rsidP="00613B28">
            <w:pPr>
              <w:jc w:val="center"/>
              <w:rPr>
                <w:i/>
              </w:rPr>
            </w:pPr>
            <w:r w:rsidRPr="007141C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20" w:type="dxa"/>
            <w:gridSpan w:val="3"/>
          </w:tcPr>
          <w:p w:rsidR="00914119" w:rsidRPr="00594FE5" w:rsidRDefault="00914119" w:rsidP="00914119">
            <w:pPr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5</w:t>
            </w:r>
            <w:r w:rsidRPr="00594FE5">
              <w:rPr>
                <w:sz w:val="18"/>
                <w:szCs w:val="18"/>
              </w:rPr>
              <w:t xml:space="preserve"> </w:t>
            </w:r>
            <w:r w:rsidRPr="00594FE5">
              <w:rPr>
                <w:b/>
                <w:sz w:val="18"/>
                <w:szCs w:val="18"/>
              </w:rPr>
              <w:t xml:space="preserve">or less = Low Risk </w:t>
            </w:r>
          </w:p>
          <w:p w:rsidR="00914119" w:rsidRPr="00963FE6" w:rsidRDefault="00914119" w:rsidP="00914119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963FE6">
              <w:rPr>
                <w:sz w:val="18"/>
                <w:szCs w:val="18"/>
              </w:rPr>
              <w:t xml:space="preserve">Does not need isolation precautions or </w:t>
            </w:r>
            <w:r w:rsidR="00963FE6">
              <w:rPr>
                <w:sz w:val="18"/>
                <w:szCs w:val="18"/>
              </w:rPr>
              <w:t>TBPs.  S</w:t>
            </w:r>
            <w:r w:rsidR="00963FE6" w:rsidRPr="00963FE6">
              <w:rPr>
                <w:sz w:val="18"/>
                <w:szCs w:val="18"/>
              </w:rPr>
              <w:t>creening</w:t>
            </w:r>
            <w:r w:rsidRPr="00963FE6">
              <w:rPr>
                <w:sz w:val="18"/>
                <w:szCs w:val="18"/>
              </w:rPr>
              <w:t xml:space="preserve">/sampling </w:t>
            </w:r>
            <w:r w:rsidR="00963FE6">
              <w:rPr>
                <w:sz w:val="18"/>
                <w:szCs w:val="18"/>
              </w:rPr>
              <w:t xml:space="preserve">will be required if transferred </w:t>
            </w:r>
            <w:r w:rsidRPr="00963FE6">
              <w:rPr>
                <w:sz w:val="18"/>
                <w:szCs w:val="18"/>
              </w:rPr>
              <w:t xml:space="preserve">to </w:t>
            </w:r>
            <w:r w:rsidR="00963FE6">
              <w:rPr>
                <w:sz w:val="18"/>
                <w:szCs w:val="18"/>
              </w:rPr>
              <w:t xml:space="preserve">a </w:t>
            </w:r>
            <w:r w:rsidRPr="00963FE6">
              <w:rPr>
                <w:sz w:val="18"/>
                <w:szCs w:val="18"/>
              </w:rPr>
              <w:t xml:space="preserve">high risk specialty listed in section 2D.  </w:t>
            </w:r>
          </w:p>
          <w:p w:rsidR="008647F5" w:rsidRPr="008647F5" w:rsidRDefault="008647F5" w:rsidP="00594FE5">
            <w:pPr>
              <w:jc w:val="center"/>
            </w:pPr>
          </w:p>
        </w:tc>
      </w:tr>
      <w:tr w:rsidR="005367E5" w:rsidRPr="00594FE5" w:rsidTr="00594FE5">
        <w:trPr>
          <w:trHeight w:val="208"/>
        </w:trPr>
        <w:tc>
          <w:tcPr>
            <w:tcW w:w="11028" w:type="dxa"/>
            <w:gridSpan w:val="9"/>
            <w:shd w:val="clear" w:color="auto" w:fill="C0C0C0"/>
          </w:tcPr>
          <w:p w:rsidR="0002646F" w:rsidRPr="00594FE5" w:rsidRDefault="00EB1048" w:rsidP="00611D8F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 w:rsidRPr="00594FE5">
              <w:rPr>
                <w:b/>
                <w:sz w:val="20"/>
                <w:szCs w:val="20"/>
              </w:rPr>
              <w:t>ASSESSMENT</w:t>
            </w:r>
            <w:r w:rsidR="00463400" w:rsidRPr="00594FE5">
              <w:rPr>
                <w:b/>
                <w:sz w:val="20"/>
                <w:szCs w:val="20"/>
              </w:rPr>
              <w:t xml:space="preserve"> </w:t>
            </w:r>
            <w:r w:rsidR="00611D8F">
              <w:rPr>
                <w:b/>
                <w:sz w:val="20"/>
                <w:szCs w:val="20"/>
              </w:rPr>
              <w:t>1</w:t>
            </w:r>
            <w:r w:rsidR="00463400" w:rsidRPr="00594FE5">
              <w:rPr>
                <w:b/>
                <w:sz w:val="20"/>
                <w:szCs w:val="20"/>
              </w:rPr>
              <w:t xml:space="preserve"> </w:t>
            </w:r>
            <w:r w:rsidR="004760CF" w:rsidRPr="00594FE5">
              <w:rPr>
                <w:b/>
                <w:sz w:val="20"/>
                <w:szCs w:val="20"/>
              </w:rPr>
              <w:t>– GENERAL INFECTION</w:t>
            </w:r>
            <w:r w:rsidR="00065CFF" w:rsidRPr="00594FE5">
              <w:rPr>
                <w:b/>
                <w:sz w:val="20"/>
                <w:szCs w:val="20"/>
              </w:rPr>
              <w:t xml:space="preserve"> (All </w:t>
            </w:r>
            <w:r w:rsidR="00A81859" w:rsidRPr="00594FE5">
              <w:rPr>
                <w:b/>
                <w:sz w:val="20"/>
                <w:szCs w:val="20"/>
              </w:rPr>
              <w:t xml:space="preserve">NHSG </w:t>
            </w:r>
            <w:r w:rsidR="00065CFF" w:rsidRPr="00594FE5">
              <w:rPr>
                <w:b/>
                <w:sz w:val="20"/>
                <w:szCs w:val="20"/>
              </w:rPr>
              <w:t>inpatient areas</w:t>
            </w:r>
            <w:r w:rsidR="001505A7" w:rsidRPr="00594FE5">
              <w:rPr>
                <w:b/>
                <w:sz w:val="20"/>
                <w:szCs w:val="20"/>
              </w:rPr>
              <w:t xml:space="preserve"> within 24 hours of admission</w:t>
            </w:r>
            <w:r w:rsidR="001C7B01">
              <w:rPr>
                <w:b/>
                <w:sz w:val="20"/>
                <w:szCs w:val="20"/>
              </w:rPr>
              <w:t xml:space="preserve"> / transfer</w:t>
            </w:r>
            <w:r w:rsidR="004D5D24">
              <w:rPr>
                <w:b/>
                <w:sz w:val="20"/>
                <w:szCs w:val="20"/>
              </w:rPr>
              <w:t xml:space="preserve"> excluding Neonatal Unit</w:t>
            </w:r>
            <w:r w:rsidR="00065CFF" w:rsidRPr="00594FE5">
              <w:rPr>
                <w:b/>
                <w:sz w:val="20"/>
                <w:szCs w:val="20"/>
              </w:rPr>
              <w:t>)</w:t>
            </w:r>
          </w:p>
        </w:tc>
      </w:tr>
      <w:tr w:rsidR="00CC4D2A" w:rsidTr="00594FE5">
        <w:trPr>
          <w:trHeight w:val="229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C4D2A" w:rsidRDefault="00CC4D2A" w:rsidP="004276C9"/>
        </w:tc>
        <w:tc>
          <w:tcPr>
            <w:tcW w:w="6240" w:type="dxa"/>
            <w:gridSpan w:val="5"/>
            <w:shd w:val="clear" w:color="auto" w:fill="auto"/>
          </w:tcPr>
          <w:p w:rsidR="00CC4D2A" w:rsidRPr="00594FE5" w:rsidRDefault="00CC4D2A" w:rsidP="00594FE5">
            <w:pPr>
              <w:jc w:val="center"/>
              <w:rPr>
                <w:b/>
                <w:sz w:val="20"/>
                <w:szCs w:val="20"/>
              </w:rPr>
            </w:pPr>
            <w:r w:rsidRPr="00594FE5">
              <w:rPr>
                <w:b/>
                <w:sz w:val="20"/>
                <w:szCs w:val="20"/>
              </w:rPr>
              <w:t>ASSESSMENT</w:t>
            </w:r>
          </w:p>
        </w:tc>
      </w:tr>
      <w:tr w:rsidR="00CC4D2A" w:rsidRPr="00594FE5" w:rsidTr="00594FE5">
        <w:trPr>
          <w:cantSplit/>
          <w:trHeight w:val="1134"/>
        </w:trPr>
        <w:tc>
          <w:tcPr>
            <w:tcW w:w="4788" w:type="dxa"/>
            <w:gridSpan w:val="4"/>
            <w:shd w:val="clear" w:color="auto" w:fill="auto"/>
          </w:tcPr>
          <w:p w:rsidR="00CC4D2A" w:rsidRPr="00594FE5" w:rsidRDefault="00CC4D2A" w:rsidP="00594FE5">
            <w:pPr>
              <w:tabs>
                <w:tab w:val="left" w:pos="3435"/>
              </w:tabs>
              <w:jc w:val="both"/>
              <w:rPr>
                <w:b/>
                <w:sz w:val="20"/>
                <w:szCs w:val="20"/>
              </w:rPr>
            </w:pPr>
          </w:p>
          <w:p w:rsidR="00CC4D2A" w:rsidRDefault="00D1766B" w:rsidP="00427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C1009">
              <w:rPr>
                <w:b/>
                <w:sz w:val="20"/>
                <w:szCs w:val="20"/>
              </w:rPr>
              <w:t>ssessments 1</w:t>
            </w:r>
            <w:r>
              <w:rPr>
                <w:b/>
                <w:sz w:val="20"/>
                <w:szCs w:val="20"/>
              </w:rPr>
              <w:t xml:space="preserve"> (General)</w:t>
            </w:r>
            <w:r w:rsidR="003C1009">
              <w:rPr>
                <w:b/>
                <w:sz w:val="20"/>
                <w:szCs w:val="20"/>
              </w:rPr>
              <w:t xml:space="preserve">, </w:t>
            </w:r>
            <w:r w:rsidR="00CC4D2A" w:rsidRPr="00594FE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(MRSA)</w:t>
            </w:r>
            <w:r w:rsidR="00CC4D2A" w:rsidRPr="00594FE5">
              <w:rPr>
                <w:b/>
                <w:sz w:val="20"/>
                <w:szCs w:val="20"/>
              </w:rPr>
              <w:t xml:space="preserve"> </w:t>
            </w:r>
            <w:r w:rsidR="003C1009">
              <w:rPr>
                <w:b/>
                <w:sz w:val="20"/>
                <w:szCs w:val="20"/>
              </w:rPr>
              <w:t>and 3</w:t>
            </w:r>
            <w:r>
              <w:rPr>
                <w:b/>
                <w:sz w:val="20"/>
                <w:szCs w:val="20"/>
              </w:rPr>
              <w:t xml:space="preserve"> (Respiratory)</w:t>
            </w:r>
            <w:r w:rsidR="003C1009">
              <w:rPr>
                <w:b/>
                <w:sz w:val="20"/>
                <w:szCs w:val="20"/>
              </w:rPr>
              <w:t xml:space="preserve"> </w:t>
            </w:r>
            <w:r w:rsidR="00CC4D2A" w:rsidRPr="00594FE5">
              <w:rPr>
                <w:b/>
                <w:sz w:val="20"/>
                <w:szCs w:val="20"/>
              </w:rPr>
              <w:t>are to be completed separately and should not lead to a combined score.</w:t>
            </w:r>
          </w:p>
          <w:p w:rsidR="000A63EC" w:rsidRDefault="000A63EC" w:rsidP="004276C9">
            <w:pPr>
              <w:rPr>
                <w:b/>
                <w:sz w:val="20"/>
                <w:szCs w:val="20"/>
              </w:rPr>
            </w:pPr>
          </w:p>
          <w:p w:rsidR="000A63EC" w:rsidRPr="00594FE5" w:rsidRDefault="000A63EC" w:rsidP="00427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score should be inserted for each box below during the assessment </w:t>
            </w:r>
            <w:r w:rsidR="00BC207D">
              <w:rPr>
                <w:b/>
                <w:sz w:val="20"/>
                <w:szCs w:val="20"/>
              </w:rPr>
              <w:t xml:space="preserve">as the whole number </w:t>
            </w:r>
            <w:r w:rsidR="00187BF2">
              <w:rPr>
                <w:b/>
                <w:sz w:val="20"/>
                <w:szCs w:val="20"/>
              </w:rPr>
              <w:t>or zero</w:t>
            </w:r>
          </w:p>
          <w:p w:rsidR="00CC4D2A" w:rsidRPr="00594FE5" w:rsidRDefault="00CC4D2A" w:rsidP="000A63EC">
            <w:pPr>
              <w:tabs>
                <w:tab w:val="left" w:pos="343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C4D2A" w:rsidRPr="00594FE5" w:rsidRDefault="00CC4D2A" w:rsidP="00594FE5">
            <w:pPr>
              <w:tabs>
                <w:tab w:val="left" w:pos="3435"/>
              </w:tabs>
              <w:rPr>
                <w:b/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Date</w:t>
            </w:r>
            <w:r w:rsidR="001E1D82">
              <w:rPr>
                <w:sz w:val="16"/>
                <w:szCs w:val="16"/>
              </w:rPr>
              <w:t>/time</w:t>
            </w:r>
            <w:r w:rsidRPr="00594FE5">
              <w:rPr>
                <w:sz w:val="16"/>
                <w:szCs w:val="16"/>
              </w:rPr>
              <w:t>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Ward: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Nurse’s sig: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4D2A" w:rsidRPr="00594FE5" w:rsidRDefault="00CC4D2A" w:rsidP="00594FE5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Date</w:t>
            </w:r>
            <w:r w:rsidR="001E1D82">
              <w:rPr>
                <w:sz w:val="16"/>
                <w:szCs w:val="16"/>
              </w:rPr>
              <w:t>/time</w:t>
            </w:r>
            <w:r w:rsidRPr="00594FE5">
              <w:rPr>
                <w:sz w:val="16"/>
                <w:szCs w:val="16"/>
              </w:rPr>
              <w:t>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Ward: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Nurse’s sig: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C4D2A" w:rsidRPr="00594FE5" w:rsidRDefault="00CC4D2A" w:rsidP="00594FE5">
            <w:pPr>
              <w:tabs>
                <w:tab w:val="left" w:pos="3435"/>
              </w:tabs>
              <w:rPr>
                <w:b/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Date</w:t>
            </w:r>
            <w:r w:rsidR="001E1D82">
              <w:rPr>
                <w:sz w:val="16"/>
                <w:szCs w:val="16"/>
              </w:rPr>
              <w:t>/time</w:t>
            </w:r>
            <w:r w:rsidRPr="00594FE5">
              <w:rPr>
                <w:sz w:val="16"/>
                <w:szCs w:val="16"/>
              </w:rPr>
              <w:t>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Ward: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Nurse’s sig: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C4D2A" w:rsidRPr="00594FE5" w:rsidRDefault="00CC4D2A" w:rsidP="00594FE5">
            <w:pPr>
              <w:tabs>
                <w:tab w:val="left" w:pos="3435"/>
              </w:tabs>
              <w:rPr>
                <w:b/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Date</w:t>
            </w:r>
            <w:r w:rsidR="001E1D82">
              <w:rPr>
                <w:sz w:val="16"/>
                <w:szCs w:val="16"/>
              </w:rPr>
              <w:t>/time</w:t>
            </w:r>
            <w:r w:rsidRPr="00594FE5">
              <w:rPr>
                <w:sz w:val="16"/>
                <w:szCs w:val="16"/>
              </w:rPr>
              <w:t>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Ward:</w:t>
            </w: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</w:p>
          <w:p w:rsidR="00CC4D2A" w:rsidRPr="00594FE5" w:rsidRDefault="00CC4D2A" w:rsidP="00594FE5">
            <w:pPr>
              <w:tabs>
                <w:tab w:val="left" w:pos="3435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Nurse’s sig:</w:t>
            </w:r>
          </w:p>
        </w:tc>
      </w:tr>
      <w:tr w:rsidR="004760CF" w:rsidRPr="00594FE5" w:rsidTr="00594FE5">
        <w:tc>
          <w:tcPr>
            <w:tcW w:w="468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A</w:t>
            </w:r>
          </w:p>
          <w:p w:rsidR="00496070" w:rsidRPr="00594FE5" w:rsidRDefault="00496070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 xml:space="preserve">Previous or newly </w:t>
            </w:r>
            <w:r w:rsidRPr="00594FE5">
              <w:rPr>
                <w:sz w:val="18"/>
                <w:szCs w:val="18"/>
                <w:u w:val="single"/>
              </w:rPr>
              <w:t>recorded</w:t>
            </w:r>
            <w:r w:rsidR="004E598D" w:rsidRPr="00594FE5">
              <w:rPr>
                <w:sz w:val="18"/>
                <w:szCs w:val="18"/>
              </w:rPr>
              <w:t xml:space="preserve"> history of Multi-drug</w:t>
            </w:r>
            <w:r w:rsidRPr="00594FE5">
              <w:rPr>
                <w:sz w:val="18"/>
                <w:szCs w:val="18"/>
              </w:rPr>
              <w:t xml:space="preserve"> resistant organisms, e.g. ESBL, VRE, MRSA</w:t>
            </w:r>
            <w:r w:rsidR="00DD0EF7">
              <w:rPr>
                <w:sz w:val="18"/>
                <w:szCs w:val="18"/>
              </w:rPr>
              <w:t>, CPE/CR</w:t>
            </w:r>
            <w:r w:rsidR="00350F21" w:rsidRPr="00594FE5">
              <w:rPr>
                <w:sz w:val="18"/>
                <w:szCs w:val="18"/>
              </w:rPr>
              <w:t>E (</w:t>
            </w:r>
            <w:r w:rsidR="00A352F1" w:rsidRPr="00594FE5">
              <w:rPr>
                <w:rFonts w:ascii="Tahoma" w:hAnsi="Tahoma" w:cs="Tahoma"/>
                <w:noProof/>
                <w:color w:val="0000FF"/>
                <w:sz w:val="16"/>
                <w:szCs w:val="16"/>
                <w:lang w:eastAsia="en-GB"/>
              </w:rPr>
              <w:drawing>
                <wp:inline distT="0" distB="0" distL="0" distR="0">
                  <wp:extent cx="142875" cy="133350"/>
                  <wp:effectExtent l="0" t="0" r="0" b="0"/>
                  <wp:docPr id="1" name="Picture 1" descr="patient_alerty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ient_ale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F21" w:rsidRPr="00594FE5">
              <w:rPr>
                <w:rFonts w:ascii="Tahoma" w:hAnsi="Tahoma" w:cs="Tahoma"/>
                <w:color w:val="000000"/>
                <w:sz w:val="16"/>
                <w:szCs w:val="16"/>
              </w:rPr>
              <w:t>, or recorded lab results)</w:t>
            </w:r>
            <w:r w:rsidR="004A76D4" w:rsidRPr="00594F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594FE5">
        <w:tc>
          <w:tcPr>
            <w:tcW w:w="468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3720" w:type="dxa"/>
            <w:shd w:val="clear" w:color="auto" w:fill="auto"/>
          </w:tcPr>
          <w:p w:rsidR="004760CF" w:rsidRPr="00594FE5" w:rsidRDefault="00B94DF0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 xml:space="preserve">Clinical suspicion </w:t>
            </w:r>
            <w:r w:rsidR="0074731F" w:rsidRPr="00594FE5">
              <w:rPr>
                <w:sz w:val="18"/>
                <w:szCs w:val="18"/>
              </w:rPr>
              <w:t xml:space="preserve">/ confirmed infectious cause / </w:t>
            </w:r>
            <w:r w:rsidRPr="00594FE5">
              <w:rPr>
                <w:sz w:val="18"/>
                <w:szCs w:val="18"/>
              </w:rPr>
              <w:t>3 x episodes type 6 or 7 (Brist</w:t>
            </w:r>
            <w:r w:rsidR="00670A5C">
              <w:rPr>
                <w:sz w:val="18"/>
                <w:szCs w:val="18"/>
              </w:rPr>
              <w:t xml:space="preserve">ol Stool Chart) diarrhoea or </w:t>
            </w:r>
            <w:r w:rsidRPr="00594FE5">
              <w:rPr>
                <w:sz w:val="18"/>
                <w:szCs w:val="18"/>
              </w:rPr>
              <w:t>unexplained vomiting within the last 48 hours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594FE5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611D8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4760CF" w:rsidRPr="000D2C28" w:rsidRDefault="004760CF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0D2C28">
              <w:rPr>
                <w:sz w:val="18"/>
                <w:szCs w:val="18"/>
              </w:rPr>
              <w:t xml:space="preserve">No obvious infection </w:t>
            </w:r>
            <w:r w:rsidR="0030211A" w:rsidRPr="000D2C28">
              <w:rPr>
                <w:sz w:val="18"/>
                <w:szCs w:val="18"/>
              </w:rPr>
              <w:t xml:space="preserve">but </w:t>
            </w:r>
            <w:r w:rsidRPr="000D2C28">
              <w:rPr>
                <w:sz w:val="18"/>
                <w:szCs w:val="18"/>
              </w:rPr>
              <w:t>has invasive device, e.g. CVC/PVC/urinary catheter</w:t>
            </w:r>
            <w:r w:rsidR="0030211A" w:rsidRPr="000D2C28">
              <w:rPr>
                <w:sz w:val="18"/>
                <w:szCs w:val="18"/>
              </w:rPr>
              <w:t xml:space="preserve"> in </w:t>
            </w:r>
            <w:r w:rsidR="000D2C28">
              <w:rPr>
                <w:sz w:val="18"/>
                <w:szCs w:val="18"/>
              </w:rPr>
              <w:t>sit</w:t>
            </w:r>
            <w:r w:rsidR="0030211A" w:rsidRPr="000D2C28">
              <w:rPr>
                <w:sz w:val="18"/>
                <w:szCs w:val="18"/>
              </w:rPr>
              <w:t>u</w:t>
            </w:r>
          </w:p>
          <w:p w:rsidR="00594BA2" w:rsidRPr="0030211A" w:rsidRDefault="00594BA2" w:rsidP="00594FE5">
            <w:pPr>
              <w:tabs>
                <w:tab w:val="left" w:pos="3435"/>
              </w:tabs>
              <w:rPr>
                <w:strike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60CF" w:rsidRPr="0030211A" w:rsidRDefault="004760CF" w:rsidP="00594FE5">
            <w:pPr>
              <w:tabs>
                <w:tab w:val="left" w:pos="3435"/>
              </w:tabs>
              <w:jc w:val="center"/>
              <w:rPr>
                <w:b/>
                <w:strike/>
                <w:sz w:val="18"/>
                <w:szCs w:val="18"/>
              </w:rPr>
            </w:pPr>
          </w:p>
          <w:p w:rsidR="004760CF" w:rsidRPr="000D2C28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0D2C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A" w:rsidRPr="00594FE5" w:rsidRDefault="0030211A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594FE5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611D8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auto"/>
          </w:tcPr>
          <w:p w:rsidR="004760CF" w:rsidRPr="000D2C28" w:rsidRDefault="004760CF" w:rsidP="0088168F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0D2C28">
              <w:rPr>
                <w:sz w:val="18"/>
                <w:szCs w:val="18"/>
              </w:rPr>
              <w:t>Non-healed (exudating</w:t>
            </w:r>
            <w:r w:rsidR="002245BB" w:rsidRPr="000D2C28">
              <w:rPr>
                <w:sz w:val="18"/>
                <w:szCs w:val="18"/>
              </w:rPr>
              <w:t xml:space="preserve"> or purulent) wounds, e.g. leg ulcers or</w:t>
            </w:r>
            <w:r w:rsidRPr="000D2C28">
              <w:rPr>
                <w:sz w:val="18"/>
                <w:szCs w:val="18"/>
              </w:rPr>
              <w:t xml:space="preserve"> cellulitis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60CF" w:rsidRPr="0030211A" w:rsidRDefault="004760CF" w:rsidP="00594FE5">
            <w:pPr>
              <w:tabs>
                <w:tab w:val="left" w:pos="3435"/>
              </w:tabs>
              <w:jc w:val="center"/>
              <w:rPr>
                <w:b/>
                <w:strike/>
                <w:sz w:val="18"/>
                <w:szCs w:val="18"/>
              </w:rPr>
            </w:pPr>
          </w:p>
          <w:p w:rsidR="004760CF" w:rsidRPr="00BB3E17" w:rsidRDefault="00BB3E17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0D2C28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594FE5">
        <w:tc>
          <w:tcPr>
            <w:tcW w:w="468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611D8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3720" w:type="dxa"/>
            <w:shd w:val="clear" w:color="auto" w:fill="auto"/>
          </w:tcPr>
          <w:p w:rsidR="004760CF" w:rsidRPr="00594FE5" w:rsidRDefault="00176940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color w:val="000000"/>
                <w:sz w:val="18"/>
                <w:szCs w:val="18"/>
              </w:rPr>
              <w:t>Clinical suspicion/confirmed chicken pox/</w:t>
            </w:r>
            <w:r w:rsidR="006F43E3">
              <w:rPr>
                <w:color w:val="000000"/>
                <w:sz w:val="18"/>
                <w:szCs w:val="18"/>
              </w:rPr>
              <w:t>shingles (Varicella-zoster</w:t>
            </w:r>
            <w:r w:rsidRPr="00594FE5">
              <w:rPr>
                <w:color w:val="000000"/>
                <w:sz w:val="18"/>
                <w:szCs w:val="18"/>
              </w:rPr>
              <w:t>)</w:t>
            </w:r>
            <w:r w:rsidR="006F43E3">
              <w:rPr>
                <w:color w:val="000000"/>
                <w:sz w:val="18"/>
                <w:szCs w:val="18"/>
              </w:rPr>
              <w:t xml:space="preserve">, </w:t>
            </w:r>
            <w:r w:rsidR="00A82B06" w:rsidRPr="00594FE5">
              <w:rPr>
                <w:color w:val="000000"/>
                <w:sz w:val="18"/>
                <w:szCs w:val="18"/>
              </w:rPr>
              <w:t>measles</w:t>
            </w:r>
            <w:r w:rsidR="006F43E3">
              <w:rPr>
                <w:color w:val="000000"/>
                <w:sz w:val="18"/>
                <w:szCs w:val="18"/>
              </w:rPr>
              <w:t xml:space="preserve">, mumps, </w:t>
            </w:r>
            <w:r w:rsidR="00A82B06">
              <w:rPr>
                <w:color w:val="000000"/>
                <w:sz w:val="18"/>
                <w:szCs w:val="18"/>
              </w:rPr>
              <w:t>rubella</w:t>
            </w:r>
            <w:r w:rsidR="006F43E3">
              <w:rPr>
                <w:color w:val="000000"/>
                <w:sz w:val="18"/>
                <w:szCs w:val="18"/>
              </w:rPr>
              <w:t xml:space="preserve"> or an unexplained rash</w:t>
            </w:r>
            <w:r w:rsidR="009F79E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176940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2</w:t>
            </w:r>
            <w:r w:rsidR="004760CF" w:rsidRPr="00594F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594FE5">
        <w:trPr>
          <w:trHeight w:val="1146"/>
        </w:trPr>
        <w:tc>
          <w:tcPr>
            <w:tcW w:w="468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Default="00611D8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  <w:p w:rsidR="00496070" w:rsidRPr="00594FE5" w:rsidRDefault="00496070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:rsidR="004760CF" w:rsidRPr="00594FE5" w:rsidRDefault="006F43E3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>If transferred</w:t>
            </w:r>
            <w:r w:rsidR="005477E9" w:rsidRPr="00594FE5">
              <w:rPr>
                <w:sz w:val="18"/>
                <w:szCs w:val="18"/>
              </w:rPr>
              <w:t xml:space="preserve"> into NHSG from </w:t>
            </w:r>
            <w:r w:rsidR="00D213C2" w:rsidRPr="00594FE5">
              <w:rPr>
                <w:sz w:val="18"/>
                <w:szCs w:val="18"/>
              </w:rPr>
              <w:t>another health board</w:t>
            </w:r>
            <w:r>
              <w:rPr>
                <w:sz w:val="18"/>
                <w:szCs w:val="18"/>
              </w:rPr>
              <w:t xml:space="preserve"> or has been hospitalised</w:t>
            </w:r>
            <w:r w:rsidR="005477E9" w:rsidRPr="00594F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elsewhere / </w:t>
            </w:r>
            <w:r w:rsidR="005477E9" w:rsidRPr="00594FE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broad in the previous 12 months.  I</w:t>
            </w:r>
            <w:r w:rsidR="005477E9" w:rsidRPr="00594FE5">
              <w:rPr>
                <w:sz w:val="18"/>
                <w:szCs w:val="18"/>
                <w:u w:val="single"/>
              </w:rPr>
              <w:t>solate on admission</w:t>
            </w:r>
            <w:r w:rsidR="005477E9" w:rsidRPr="00594FE5">
              <w:rPr>
                <w:sz w:val="18"/>
                <w:szCs w:val="18"/>
              </w:rPr>
              <w:t xml:space="preserve"> </w:t>
            </w:r>
            <w:r w:rsidR="005477E9" w:rsidRPr="00496070">
              <w:rPr>
                <w:sz w:val="18"/>
                <w:szCs w:val="18"/>
              </w:rPr>
              <w:t xml:space="preserve">&amp; </w:t>
            </w:r>
            <w:r w:rsidR="00D21567" w:rsidRPr="00496070">
              <w:rPr>
                <w:sz w:val="18"/>
                <w:szCs w:val="18"/>
              </w:rPr>
              <w:t>send MDRO admission screen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041359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2</w:t>
            </w:r>
            <w:r w:rsidR="004760CF" w:rsidRPr="00594F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760CF" w:rsidRPr="00594FE5" w:rsidTr="004D5D24">
        <w:trPr>
          <w:trHeight w:val="246"/>
        </w:trPr>
        <w:tc>
          <w:tcPr>
            <w:tcW w:w="468" w:type="dxa"/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0" w:type="dxa"/>
            <w:tcBorders>
              <w:right w:val="nil"/>
            </w:tcBorders>
            <w:shd w:val="clear" w:color="auto" w:fill="auto"/>
          </w:tcPr>
          <w:p w:rsidR="00A12F5B" w:rsidRPr="00594FE5" w:rsidRDefault="00594BA2" w:rsidP="00594FE5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A12F5B" w:rsidRPr="00594FE5">
              <w:rPr>
                <w:b/>
                <w:sz w:val="18"/>
                <w:szCs w:val="18"/>
              </w:rPr>
              <w:t>GENERAL INFECTION</w:t>
            </w:r>
            <w:r w:rsidR="004760CF" w:rsidRPr="00594FE5">
              <w:rPr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600" w:type="dxa"/>
            <w:gridSpan w:val="2"/>
            <w:tcBorders>
              <w:left w:val="nil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60CF" w:rsidRPr="00594FE5" w:rsidRDefault="004760CF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507BF" w:rsidRPr="00D507BF" w:rsidRDefault="00D507BF" w:rsidP="00D507BF">
      <w:pPr>
        <w:rPr>
          <w:vanish/>
        </w:rPr>
      </w:pPr>
    </w:p>
    <w:tbl>
      <w:tblPr>
        <w:tblpPr w:leftFromText="180" w:rightFromText="180" w:vertAnchor="text" w:horzAnchor="margin" w:tblpY="1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A0126B" w:rsidRPr="00594FE5" w:rsidTr="00844877">
        <w:trPr>
          <w:trHeight w:val="557"/>
        </w:trPr>
        <w:tc>
          <w:tcPr>
            <w:tcW w:w="11023" w:type="dxa"/>
            <w:shd w:val="clear" w:color="auto" w:fill="C0C0C0"/>
          </w:tcPr>
          <w:p w:rsidR="00A0126B" w:rsidRPr="00594FE5" w:rsidRDefault="00A0126B" w:rsidP="00594FE5">
            <w:pPr>
              <w:tabs>
                <w:tab w:val="left" w:pos="3435"/>
              </w:tabs>
              <w:rPr>
                <w:b/>
                <w:sz w:val="20"/>
                <w:szCs w:val="20"/>
              </w:rPr>
            </w:pPr>
            <w:r w:rsidRPr="00594FE5">
              <w:rPr>
                <w:b/>
                <w:sz w:val="20"/>
                <w:szCs w:val="20"/>
              </w:rPr>
              <w:t xml:space="preserve">ASSESSMENT 2 – MRSA </w:t>
            </w:r>
            <w:r w:rsidR="00AC5DFF" w:rsidRPr="00594FE5">
              <w:rPr>
                <w:b/>
                <w:sz w:val="20"/>
                <w:szCs w:val="20"/>
              </w:rPr>
              <w:t xml:space="preserve">Screening </w:t>
            </w:r>
            <w:r w:rsidR="003D137A" w:rsidRPr="00594FE5">
              <w:rPr>
                <w:b/>
                <w:sz w:val="20"/>
                <w:szCs w:val="20"/>
              </w:rPr>
              <w:t>assessment</w:t>
            </w:r>
            <w:r w:rsidR="00C059D9" w:rsidRPr="00594FE5">
              <w:rPr>
                <w:b/>
                <w:sz w:val="20"/>
                <w:szCs w:val="20"/>
              </w:rPr>
              <w:t xml:space="preserve"> </w:t>
            </w:r>
            <w:r w:rsidR="003D137A" w:rsidRPr="00594FE5">
              <w:rPr>
                <w:b/>
                <w:sz w:val="20"/>
                <w:szCs w:val="20"/>
              </w:rPr>
              <w:t>must be completed</w:t>
            </w:r>
            <w:r w:rsidR="00C059D9" w:rsidRPr="00594FE5">
              <w:rPr>
                <w:b/>
                <w:sz w:val="20"/>
                <w:szCs w:val="20"/>
              </w:rPr>
              <w:t xml:space="preserve"> within 24 hours of admission </w:t>
            </w:r>
            <w:r w:rsidR="003D137A" w:rsidRPr="00594FE5">
              <w:rPr>
                <w:b/>
                <w:sz w:val="20"/>
                <w:szCs w:val="20"/>
              </w:rPr>
              <w:t xml:space="preserve">within </w:t>
            </w:r>
            <w:r w:rsidR="001C067B" w:rsidRPr="00594FE5">
              <w:rPr>
                <w:b/>
                <w:sz w:val="20"/>
                <w:szCs w:val="20"/>
              </w:rPr>
              <w:t>Paediatric HD</w:t>
            </w:r>
            <w:r w:rsidR="004D5D24">
              <w:rPr>
                <w:b/>
                <w:sz w:val="20"/>
                <w:szCs w:val="20"/>
              </w:rPr>
              <w:t xml:space="preserve">U, </w:t>
            </w:r>
            <w:r w:rsidR="001C067B" w:rsidRPr="00594FE5">
              <w:rPr>
                <w:b/>
                <w:sz w:val="20"/>
                <w:szCs w:val="20"/>
              </w:rPr>
              <w:t>and a</w:t>
            </w:r>
            <w:r w:rsidR="005A2661" w:rsidRPr="00594FE5">
              <w:rPr>
                <w:b/>
                <w:sz w:val="20"/>
                <w:szCs w:val="20"/>
              </w:rPr>
              <w:t xml:space="preserve">cute areas within </w:t>
            </w:r>
            <w:r w:rsidR="00065CFF" w:rsidRPr="00594FE5">
              <w:rPr>
                <w:b/>
                <w:sz w:val="20"/>
                <w:szCs w:val="20"/>
              </w:rPr>
              <w:t>A</w:t>
            </w:r>
            <w:r w:rsidR="005A2661" w:rsidRPr="00594FE5">
              <w:rPr>
                <w:b/>
                <w:sz w:val="20"/>
                <w:szCs w:val="20"/>
              </w:rPr>
              <w:t>RI, DG, and</w:t>
            </w:r>
            <w:r w:rsidR="0065745C" w:rsidRPr="00594FE5">
              <w:rPr>
                <w:b/>
                <w:sz w:val="20"/>
                <w:szCs w:val="20"/>
              </w:rPr>
              <w:t xml:space="preserve"> WGH</w:t>
            </w:r>
            <w:r w:rsidR="00201C87" w:rsidRPr="00594FE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60CF" w:rsidRPr="00594BA2" w:rsidRDefault="004760CF">
      <w:pPr>
        <w:rPr>
          <w:sz w:val="12"/>
          <w:szCs w:val="12"/>
        </w:rPr>
      </w:pPr>
    </w:p>
    <w:tbl>
      <w:tblPr>
        <w:tblpPr w:leftFromText="180" w:rightFromText="180" w:vertAnchor="text" w:horzAnchor="margin" w:tblpY="1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167"/>
        <w:gridCol w:w="709"/>
        <w:gridCol w:w="2126"/>
        <w:gridCol w:w="1559"/>
      </w:tblGrid>
      <w:tr w:rsidR="00A0126B" w:rsidTr="00594BA2">
        <w:trPr>
          <w:trHeight w:val="128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0126B" w:rsidRPr="00594BA2" w:rsidRDefault="00A0126B" w:rsidP="00594FE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126B" w:rsidRPr="00594FE5" w:rsidRDefault="00A0126B" w:rsidP="00594FE5">
            <w:pPr>
              <w:jc w:val="center"/>
              <w:rPr>
                <w:b/>
                <w:sz w:val="20"/>
                <w:szCs w:val="20"/>
              </w:rPr>
            </w:pPr>
            <w:r w:rsidRPr="00594FE5">
              <w:rPr>
                <w:b/>
                <w:sz w:val="20"/>
                <w:szCs w:val="20"/>
              </w:rPr>
              <w:t>ASSESSMENT</w:t>
            </w:r>
            <w:r w:rsidR="00250D5D"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A0126B" w:rsidRPr="00594FE5" w:rsidTr="00594BA2">
        <w:trPr>
          <w:trHeight w:val="263"/>
        </w:trPr>
        <w:tc>
          <w:tcPr>
            <w:tcW w:w="462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3C4C98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167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 xml:space="preserve">Previous </w:t>
            </w:r>
            <w:r w:rsidRPr="00594FE5">
              <w:rPr>
                <w:sz w:val="18"/>
                <w:szCs w:val="18"/>
                <w:u w:val="single"/>
              </w:rPr>
              <w:t>recorded</w:t>
            </w:r>
            <w:r w:rsidRPr="00594FE5">
              <w:rPr>
                <w:sz w:val="18"/>
                <w:szCs w:val="18"/>
              </w:rPr>
              <w:t xml:space="preserve"> history of MRSA</w:t>
            </w:r>
            <w:r w:rsidR="006E1F61" w:rsidRPr="00594FE5">
              <w:rPr>
                <w:sz w:val="18"/>
                <w:szCs w:val="18"/>
              </w:rPr>
              <w:t>(</w:t>
            </w:r>
            <w:r w:rsidR="00F263A0" w:rsidRPr="00594FE5">
              <w:rPr>
                <w:sz w:val="18"/>
                <w:szCs w:val="18"/>
              </w:rPr>
              <w:t xml:space="preserve"> </w:t>
            </w:r>
            <w:r w:rsidR="00A352F1" w:rsidRPr="00594FE5">
              <w:rPr>
                <w:rFonts w:ascii="Tahoma" w:hAnsi="Tahoma" w:cs="Tahoma"/>
                <w:noProof/>
                <w:color w:val="0000FF"/>
                <w:sz w:val="16"/>
                <w:szCs w:val="16"/>
                <w:lang w:eastAsia="en-GB"/>
              </w:rPr>
              <w:drawing>
                <wp:inline distT="0" distB="0" distL="0" distR="0">
                  <wp:extent cx="133350" cy="123825"/>
                  <wp:effectExtent l="0" t="0" r="0" b="0"/>
                  <wp:docPr id="2" name="Picture 2" descr="patient_alerty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tient_ale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04" w:rsidRPr="00594F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 recorded </w:t>
            </w:r>
            <w:r w:rsidR="006E1F61" w:rsidRPr="00594F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lab results)</w:t>
            </w:r>
          </w:p>
        </w:tc>
        <w:tc>
          <w:tcPr>
            <w:tcW w:w="709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</w:p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Date</w:t>
            </w:r>
            <w:r w:rsidR="001E1D82">
              <w:rPr>
                <w:sz w:val="16"/>
                <w:szCs w:val="16"/>
              </w:rPr>
              <w:t>/time</w:t>
            </w:r>
            <w:r w:rsidRPr="00594FE5">
              <w:rPr>
                <w:sz w:val="16"/>
                <w:szCs w:val="16"/>
              </w:rPr>
              <w:t>:</w:t>
            </w:r>
          </w:p>
        </w:tc>
      </w:tr>
      <w:tr w:rsidR="00A0126B" w:rsidRPr="00594FE5" w:rsidTr="00594BA2">
        <w:trPr>
          <w:trHeight w:val="238"/>
        </w:trPr>
        <w:tc>
          <w:tcPr>
            <w:tcW w:w="462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3C4C98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167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>Resident in a care home/institutional setting or transferred from another hospital</w:t>
            </w:r>
          </w:p>
        </w:tc>
        <w:tc>
          <w:tcPr>
            <w:tcW w:w="709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</w:p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Ward:</w:t>
            </w:r>
          </w:p>
        </w:tc>
      </w:tr>
      <w:tr w:rsidR="00A0126B" w:rsidRPr="00594FE5" w:rsidTr="00594BA2">
        <w:trPr>
          <w:trHeight w:val="238"/>
        </w:trPr>
        <w:tc>
          <w:tcPr>
            <w:tcW w:w="462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3C4C98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167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>Wound, ulcer or invasive device prior to admission</w:t>
            </w:r>
          </w:p>
        </w:tc>
        <w:tc>
          <w:tcPr>
            <w:tcW w:w="709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</w:p>
          <w:p w:rsidR="00A0126B" w:rsidRPr="00594FE5" w:rsidRDefault="00A0126B" w:rsidP="00594FE5">
            <w:pPr>
              <w:tabs>
                <w:tab w:val="left" w:pos="4544"/>
              </w:tabs>
              <w:rPr>
                <w:sz w:val="16"/>
                <w:szCs w:val="16"/>
              </w:rPr>
            </w:pPr>
            <w:r w:rsidRPr="00594FE5">
              <w:rPr>
                <w:sz w:val="16"/>
                <w:szCs w:val="16"/>
              </w:rPr>
              <w:t>Nurse’s Sig:</w:t>
            </w:r>
          </w:p>
        </w:tc>
      </w:tr>
      <w:tr w:rsidR="00A0126B" w:rsidRPr="00594FE5" w:rsidTr="00594BA2">
        <w:trPr>
          <w:trHeight w:val="238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3C4C98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94FE5">
              <w:rPr>
                <w:sz w:val="18"/>
                <w:szCs w:val="18"/>
              </w:rPr>
              <w:t xml:space="preserve">Admitted to high risk specialty (Cardiology, Cardiothoracic </w:t>
            </w:r>
            <w:r w:rsidR="00E85C2F" w:rsidRPr="00594FE5">
              <w:rPr>
                <w:sz w:val="18"/>
                <w:szCs w:val="18"/>
              </w:rPr>
              <w:t>Surgery, Renal Medicine, ITU/HDU</w:t>
            </w:r>
            <w:r w:rsidRPr="00594FE5">
              <w:rPr>
                <w:sz w:val="16"/>
                <w:szCs w:val="16"/>
              </w:rPr>
              <w:t xml:space="preserve">, </w:t>
            </w:r>
            <w:r w:rsidR="004E598D" w:rsidRPr="00594FE5">
              <w:rPr>
                <w:sz w:val="18"/>
                <w:szCs w:val="18"/>
              </w:rPr>
              <w:t>Vascular Surgery</w:t>
            </w:r>
            <w:r w:rsidR="00D43207" w:rsidRPr="00594FE5">
              <w:rPr>
                <w:sz w:val="18"/>
                <w:szCs w:val="18"/>
              </w:rPr>
              <w:t xml:space="preserve"> </w:t>
            </w:r>
            <w:r w:rsidRPr="00594FE5">
              <w:rPr>
                <w:sz w:val="18"/>
                <w:szCs w:val="18"/>
              </w:rPr>
              <w:t xml:space="preserve">and </w:t>
            </w:r>
            <w:r w:rsidR="00BD6E1A" w:rsidRPr="00594FE5">
              <w:rPr>
                <w:sz w:val="18"/>
                <w:szCs w:val="18"/>
              </w:rPr>
              <w:t>Orthopaedics)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0126B" w:rsidRPr="00594FE5" w:rsidTr="00594BA2">
        <w:trPr>
          <w:trHeight w:val="58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right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MRSA SCORE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A0126B" w:rsidRPr="00594FE5" w:rsidRDefault="00A0126B" w:rsidP="00594FE5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0126B" w:rsidRPr="00594FE5" w:rsidRDefault="00A0126B" w:rsidP="00594FE5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E4D81" w:rsidRDefault="00CE4D81" w:rsidP="00611D8F">
      <w:pPr>
        <w:rPr>
          <w:b/>
          <w:bCs/>
          <w:color w:val="000000"/>
          <w:sz w:val="16"/>
          <w:szCs w:val="16"/>
          <w:lang w:eastAsia="en-GB"/>
        </w:rPr>
      </w:pPr>
    </w:p>
    <w:p w:rsidR="005D21B7" w:rsidRPr="00CD4646" w:rsidRDefault="00611D8F" w:rsidP="00611D8F">
      <w:pPr>
        <w:rPr>
          <w:b/>
          <w:bCs/>
          <w:color w:val="000000"/>
          <w:sz w:val="16"/>
          <w:szCs w:val="16"/>
          <w:lang w:eastAsia="en-GB"/>
        </w:rPr>
      </w:pPr>
      <w:r w:rsidRPr="00CD4646">
        <w:rPr>
          <w:b/>
          <w:bCs/>
          <w:color w:val="000000"/>
          <w:sz w:val="16"/>
          <w:szCs w:val="16"/>
          <w:lang w:eastAsia="en-GB"/>
        </w:rPr>
        <w:t xml:space="preserve">All relevant </w:t>
      </w:r>
      <w:r w:rsidR="007C2946" w:rsidRPr="00CD4646">
        <w:rPr>
          <w:b/>
          <w:bCs/>
          <w:color w:val="000000"/>
          <w:sz w:val="16"/>
          <w:szCs w:val="16"/>
          <w:lang w:eastAsia="en-GB"/>
        </w:rPr>
        <w:t>screening and placement decisions</w:t>
      </w:r>
      <w:r w:rsidRPr="00CD4646">
        <w:rPr>
          <w:b/>
          <w:bCs/>
          <w:color w:val="000000"/>
          <w:sz w:val="16"/>
          <w:szCs w:val="16"/>
          <w:lang w:eastAsia="en-GB"/>
        </w:rPr>
        <w:t xml:space="preserve"> taken </w:t>
      </w:r>
      <w:r w:rsidR="00A0126B" w:rsidRPr="00CD4646">
        <w:rPr>
          <w:b/>
          <w:bCs/>
          <w:color w:val="000000"/>
          <w:sz w:val="16"/>
          <w:szCs w:val="16"/>
          <w:lang w:eastAsia="en-GB"/>
        </w:rPr>
        <w:t>as a result</w:t>
      </w:r>
      <w:r w:rsidRPr="00CD4646">
        <w:rPr>
          <w:b/>
          <w:bCs/>
          <w:color w:val="000000"/>
          <w:sz w:val="16"/>
          <w:szCs w:val="16"/>
          <w:lang w:eastAsia="en-GB"/>
        </w:rPr>
        <w:t xml:space="preserve"> of the scoring obtained from this</w:t>
      </w:r>
      <w:r w:rsidR="00A0126B" w:rsidRPr="00CD4646">
        <w:rPr>
          <w:b/>
          <w:bCs/>
          <w:color w:val="000000"/>
          <w:sz w:val="16"/>
          <w:szCs w:val="16"/>
          <w:lang w:eastAsia="en-GB"/>
        </w:rPr>
        <w:t xml:space="preserve"> ass</w:t>
      </w:r>
      <w:r w:rsidR="003A6774" w:rsidRPr="00CD4646">
        <w:rPr>
          <w:b/>
          <w:bCs/>
          <w:color w:val="000000"/>
          <w:sz w:val="16"/>
          <w:szCs w:val="16"/>
          <w:lang w:eastAsia="en-GB"/>
        </w:rPr>
        <w:t>essment must be documented</w:t>
      </w:r>
      <w:r w:rsidRPr="00CD4646">
        <w:rPr>
          <w:b/>
          <w:bCs/>
          <w:sz w:val="16"/>
          <w:szCs w:val="16"/>
          <w:lang w:eastAsia="en-GB"/>
        </w:rPr>
        <w:t xml:space="preserve"> on the reverse side of this tool (notes section)</w:t>
      </w:r>
      <w:r w:rsidR="007C7208">
        <w:rPr>
          <w:b/>
          <w:bCs/>
          <w:sz w:val="16"/>
          <w:szCs w:val="16"/>
          <w:lang w:eastAsia="en-GB"/>
        </w:rPr>
        <w:t>, or the</w:t>
      </w:r>
      <w:r w:rsidRPr="00CD4646">
        <w:rPr>
          <w:b/>
          <w:bCs/>
          <w:sz w:val="16"/>
          <w:szCs w:val="16"/>
          <w:lang w:eastAsia="en-GB"/>
        </w:rPr>
        <w:t xml:space="preserve"> </w:t>
      </w:r>
      <w:r w:rsidR="0088168F">
        <w:rPr>
          <w:b/>
          <w:bCs/>
          <w:sz w:val="16"/>
          <w:szCs w:val="16"/>
          <w:lang w:eastAsia="en-GB"/>
        </w:rPr>
        <w:t xml:space="preserve">IP summary within the </w:t>
      </w:r>
      <w:r w:rsidRPr="00CD4646">
        <w:rPr>
          <w:b/>
          <w:bCs/>
          <w:sz w:val="16"/>
          <w:szCs w:val="16"/>
          <w:lang w:eastAsia="en-GB"/>
        </w:rPr>
        <w:t>E</w:t>
      </w:r>
      <w:r w:rsidR="007C7208">
        <w:rPr>
          <w:b/>
          <w:bCs/>
          <w:sz w:val="16"/>
          <w:szCs w:val="16"/>
          <w:lang w:eastAsia="en-GB"/>
        </w:rPr>
        <w:t xml:space="preserve">lectronic </w:t>
      </w:r>
      <w:r w:rsidRPr="00CD4646">
        <w:rPr>
          <w:b/>
          <w:bCs/>
          <w:sz w:val="16"/>
          <w:szCs w:val="16"/>
          <w:lang w:eastAsia="en-GB"/>
        </w:rPr>
        <w:t>P</w:t>
      </w:r>
      <w:r w:rsidR="007C7208">
        <w:rPr>
          <w:b/>
          <w:bCs/>
          <w:sz w:val="16"/>
          <w:szCs w:val="16"/>
          <w:lang w:eastAsia="en-GB"/>
        </w:rPr>
        <w:t xml:space="preserve">atient </w:t>
      </w:r>
      <w:r w:rsidRPr="00CD4646">
        <w:rPr>
          <w:b/>
          <w:bCs/>
          <w:sz w:val="16"/>
          <w:szCs w:val="16"/>
          <w:lang w:eastAsia="en-GB"/>
        </w:rPr>
        <w:t>R</w:t>
      </w:r>
      <w:r w:rsidR="007C7208">
        <w:rPr>
          <w:b/>
          <w:bCs/>
          <w:sz w:val="16"/>
          <w:szCs w:val="16"/>
          <w:lang w:eastAsia="en-GB"/>
        </w:rPr>
        <w:t>ecord</w:t>
      </w:r>
      <w:r w:rsidR="0088168F">
        <w:rPr>
          <w:b/>
          <w:bCs/>
          <w:sz w:val="16"/>
          <w:szCs w:val="16"/>
          <w:lang w:eastAsia="en-GB"/>
        </w:rPr>
        <w:t xml:space="preserve"> (EPR)</w:t>
      </w:r>
      <w:r w:rsidRPr="00CD4646">
        <w:rPr>
          <w:bCs/>
          <w:sz w:val="16"/>
          <w:szCs w:val="16"/>
          <w:lang w:eastAsia="en-GB"/>
        </w:rPr>
        <w:t xml:space="preserve">.  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 xml:space="preserve">If the benefit of observing </w:t>
      </w:r>
      <w:r w:rsidR="006C44F1" w:rsidRPr="00CD4646">
        <w:rPr>
          <w:b/>
          <w:bCs/>
          <w:color w:val="000000"/>
          <w:sz w:val="16"/>
          <w:szCs w:val="16"/>
          <w:lang w:eastAsia="en-GB"/>
        </w:rPr>
        <w:t xml:space="preserve">a 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>patient</w:t>
      </w:r>
      <w:r w:rsidR="006C44F1" w:rsidRPr="00CD4646">
        <w:rPr>
          <w:b/>
          <w:bCs/>
          <w:color w:val="000000"/>
          <w:sz w:val="16"/>
          <w:szCs w:val="16"/>
          <w:lang w:eastAsia="en-GB"/>
        </w:rPr>
        <w:t>(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>s</w:t>
      </w:r>
      <w:r w:rsidR="006C44F1" w:rsidRPr="00CD4646">
        <w:rPr>
          <w:b/>
          <w:bCs/>
          <w:color w:val="000000"/>
          <w:sz w:val="16"/>
          <w:szCs w:val="16"/>
          <w:lang w:eastAsia="en-GB"/>
        </w:rPr>
        <w:t>) in a multi-bedded area</w:t>
      </w:r>
      <w:r w:rsidR="007C2946" w:rsidRPr="00CD4646">
        <w:rPr>
          <w:b/>
          <w:bCs/>
          <w:color w:val="000000"/>
          <w:sz w:val="16"/>
          <w:szCs w:val="16"/>
          <w:lang w:eastAsia="en-GB"/>
        </w:rPr>
        <w:t xml:space="preserve">, </w:t>
      </w:r>
      <w:r w:rsidR="0014771E" w:rsidRPr="00CD4646">
        <w:rPr>
          <w:b/>
          <w:bCs/>
          <w:color w:val="000000"/>
          <w:sz w:val="16"/>
          <w:szCs w:val="16"/>
          <w:lang w:eastAsia="en-GB"/>
        </w:rPr>
        <w:t xml:space="preserve">or with the single room </w:t>
      </w:r>
      <w:r w:rsidR="007C2946" w:rsidRPr="00CD4646">
        <w:rPr>
          <w:b/>
          <w:bCs/>
          <w:color w:val="000000"/>
          <w:sz w:val="16"/>
          <w:szCs w:val="16"/>
          <w:lang w:eastAsia="en-GB"/>
        </w:rPr>
        <w:t xml:space="preserve">door open, 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>due to their clinical conditio</w:t>
      </w:r>
      <w:r w:rsidR="004E598D" w:rsidRPr="00CD4646">
        <w:rPr>
          <w:b/>
          <w:bCs/>
          <w:color w:val="000000"/>
          <w:sz w:val="16"/>
          <w:szCs w:val="16"/>
          <w:lang w:eastAsia="en-GB"/>
        </w:rPr>
        <w:t>n outweighs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 xml:space="preserve"> the risk of cross-infection the </w:t>
      </w:r>
      <w:r w:rsidR="007C2946" w:rsidRPr="00CD4646">
        <w:rPr>
          <w:b/>
          <w:bCs/>
          <w:color w:val="000000"/>
          <w:sz w:val="16"/>
          <w:szCs w:val="16"/>
          <w:lang w:eastAsia="en-GB"/>
        </w:rPr>
        <w:t xml:space="preserve">assessment &amp; </w:t>
      </w:r>
      <w:r w:rsidR="00F42708" w:rsidRPr="00CD4646">
        <w:rPr>
          <w:b/>
          <w:bCs/>
          <w:color w:val="000000"/>
          <w:sz w:val="16"/>
          <w:szCs w:val="16"/>
          <w:lang w:eastAsia="en-GB"/>
        </w:rPr>
        <w:t>rationale for this must be clearly documented</w:t>
      </w:r>
      <w:r w:rsidRPr="00CD4646">
        <w:rPr>
          <w:b/>
          <w:bCs/>
          <w:color w:val="000000"/>
          <w:sz w:val="16"/>
          <w:szCs w:val="16"/>
          <w:lang w:eastAsia="en-GB"/>
        </w:rPr>
        <w:t xml:space="preserve">.  </w:t>
      </w:r>
      <w:r w:rsidR="004E598D" w:rsidRPr="00CD4646">
        <w:rPr>
          <w:b/>
          <w:bCs/>
          <w:color w:val="000000"/>
          <w:sz w:val="16"/>
          <w:szCs w:val="16"/>
          <w:lang w:eastAsia="en-GB"/>
        </w:rPr>
        <w:t>All i</w:t>
      </w:r>
      <w:r w:rsidR="00A0126B" w:rsidRPr="00CD4646">
        <w:rPr>
          <w:b/>
          <w:bCs/>
          <w:color w:val="000000"/>
          <w:sz w:val="16"/>
          <w:szCs w:val="16"/>
          <w:lang w:eastAsia="en-GB"/>
        </w:rPr>
        <w:t xml:space="preserve">mmuno compromised patients will require protective isolation </w:t>
      </w:r>
      <w:r w:rsidR="007C2946" w:rsidRPr="00CD4646">
        <w:rPr>
          <w:b/>
          <w:bCs/>
          <w:color w:val="000000"/>
          <w:sz w:val="16"/>
          <w:szCs w:val="16"/>
          <w:lang w:eastAsia="en-GB"/>
        </w:rPr>
        <w:t>principles applied regardless of PPT score</w:t>
      </w:r>
      <w:r w:rsidR="009D5523" w:rsidRPr="00CD4646">
        <w:rPr>
          <w:b/>
          <w:bCs/>
          <w:color w:val="000000"/>
          <w:sz w:val="16"/>
          <w:szCs w:val="16"/>
          <w:lang w:eastAsia="en-GB"/>
        </w:rPr>
        <w:br w:type="page"/>
      </w:r>
      <w:r w:rsidR="00A352F1" w:rsidRPr="00CD4646"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-183515</wp:posOffset>
                </wp:positionV>
                <wp:extent cx="685800" cy="571500"/>
                <wp:effectExtent l="0" t="0" r="1905" b="0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571500"/>
                          <a:chOff x="14577" y="769"/>
                          <a:chExt cx="1333" cy="1335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77" y="769"/>
                            <a:ext cx="1319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5" y="776"/>
                            <a:ext cx="1318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5" y="784"/>
                            <a:ext cx="132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E137" id="Group 27" o:spid="_x0000_s1026" style="position:absolute;margin-left:507.6pt;margin-top:-14.45pt;width:54pt;height:45pt;z-index:251658240" coordorigin="14577,769" coordsize="1333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">
                <v:rect id="Rectangle 28" o:spid="_x0000_s1027" style="position:absolute;left:14577;top:769;width:131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29" o:spid="_x0000_s1028" style="position:absolute;left:14585;top:776;width:1318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Picture 30" o:spid="_x0000_s1029" type="#_x0000_t75" style="position:absolute;left:14585;top:784;width:132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:rsidR="005D21B7" w:rsidRDefault="005D21B7" w:rsidP="002245BB">
      <w:pPr>
        <w:outlineLvl w:val="0"/>
        <w:rPr>
          <w:sz w:val="16"/>
          <w:szCs w:val="16"/>
          <w:lang w:eastAsia="en-GB"/>
        </w:rPr>
      </w:pPr>
    </w:p>
    <w:p w:rsidR="00683179" w:rsidRDefault="005D21B7" w:rsidP="00CE4D81">
      <w:pPr>
        <w:ind w:firstLine="720"/>
        <w:jc w:val="center"/>
        <w:outlineLvl w:val="0"/>
        <w:rPr>
          <w:b/>
          <w:sz w:val="20"/>
          <w:szCs w:val="20"/>
          <w:lang w:eastAsia="en-GB"/>
        </w:rPr>
      </w:pPr>
      <w:r w:rsidRPr="005D21B7">
        <w:rPr>
          <w:b/>
          <w:sz w:val="20"/>
          <w:szCs w:val="20"/>
          <w:lang w:eastAsia="en-GB"/>
        </w:rPr>
        <w:t>NHSG Patient Placement Tool: As</w:t>
      </w:r>
      <w:r w:rsidR="005F6404">
        <w:rPr>
          <w:b/>
          <w:sz w:val="20"/>
          <w:szCs w:val="20"/>
          <w:lang w:eastAsia="en-GB"/>
        </w:rPr>
        <w:t>sessment 3, Respiratory P</w:t>
      </w:r>
      <w:r w:rsidR="0050686A">
        <w:rPr>
          <w:b/>
          <w:sz w:val="20"/>
          <w:szCs w:val="20"/>
          <w:lang w:eastAsia="en-GB"/>
        </w:rPr>
        <w:t xml:space="preserve">athway </w:t>
      </w:r>
      <w:r w:rsidR="0050686A" w:rsidRPr="005D21B7">
        <w:rPr>
          <w:b/>
          <w:sz w:val="20"/>
          <w:szCs w:val="20"/>
          <w:lang w:eastAsia="en-GB"/>
        </w:rPr>
        <w:t>(</w:t>
      </w:r>
      <w:r w:rsidRPr="005D21B7">
        <w:rPr>
          <w:b/>
          <w:sz w:val="20"/>
          <w:szCs w:val="20"/>
          <w:lang w:eastAsia="en-GB"/>
        </w:rPr>
        <w:t>CRA)</w:t>
      </w:r>
    </w:p>
    <w:tbl>
      <w:tblPr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42"/>
        <w:gridCol w:w="3635"/>
      </w:tblGrid>
      <w:tr w:rsidR="00611242" w:rsidRPr="00594FE5" w:rsidTr="002D2C7A">
        <w:trPr>
          <w:trHeight w:val="40"/>
        </w:trPr>
        <w:tc>
          <w:tcPr>
            <w:tcW w:w="3779" w:type="dxa"/>
          </w:tcPr>
          <w:p w:rsidR="00611242" w:rsidRPr="00EF5253" w:rsidRDefault="00611242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EF5253">
              <w:rPr>
                <w:b/>
                <w:sz w:val="18"/>
                <w:szCs w:val="18"/>
              </w:rPr>
              <w:t xml:space="preserve">Patient name: </w:t>
            </w:r>
          </w:p>
          <w:p w:rsidR="00611242" w:rsidRPr="00EF5253" w:rsidRDefault="00611242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EF5253">
              <w:rPr>
                <w:b/>
                <w:sz w:val="18"/>
                <w:szCs w:val="18"/>
              </w:rPr>
              <w:t>CHI:</w:t>
            </w:r>
          </w:p>
          <w:p w:rsidR="00611242" w:rsidRPr="00EF5253" w:rsidRDefault="00611242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EF5253">
              <w:rPr>
                <w:b/>
                <w:sz w:val="18"/>
                <w:szCs w:val="18"/>
              </w:rPr>
              <w:t>(attach demographic label)</w:t>
            </w:r>
          </w:p>
          <w:p w:rsidR="00611242" w:rsidRPr="00EF5253" w:rsidRDefault="00611242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611242" w:rsidRPr="00594FE5" w:rsidRDefault="00611242" w:rsidP="00611242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 xml:space="preserve">20 or above = </w:t>
            </w:r>
            <w:r>
              <w:rPr>
                <w:b/>
                <w:sz w:val="18"/>
                <w:szCs w:val="18"/>
              </w:rPr>
              <w:t>High risk respiratory pathway</w:t>
            </w:r>
          </w:p>
          <w:p w:rsidR="00611242" w:rsidRPr="00EF5253" w:rsidRDefault="00611242" w:rsidP="00F67F84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0C41A8">
              <w:rPr>
                <w:sz w:val="18"/>
                <w:szCs w:val="18"/>
              </w:rPr>
              <w:t>Nurse patient in isolation</w:t>
            </w:r>
            <w:r w:rsidR="009576CC">
              <w:rPr>
                <w:sz w:val="18"/>
                <w:szCs w:val="18"/>
              </w:rPr>
              <w:t xml:space="preserve">, or suitable cohort within </w:t>
            </w:r>
            <w:r w:rsidRPr="000C41A8">
              <w:rPr>
                <w:sz w:val="18"/>
                <w:szCs w:val="18"/>
              </w:rPr>
              <w:t xml:space="preserve">respiratory pathway and </w:t>
            </w:r>
            <w:r w:rsidR="006320E4" w:rsidRPr="000C41A8">
              <w:rPr>
                <w:sz w:val="18"/>
                <w:szCs w:val="18"/>
              </w:rPr>
              <w:t>apply transmission based precautions (TBPs).  Check</w:t>
            </w:r>
            <w:r w:rsidRPr="000C41A8">
              <w:rPr>
                <w:sz w:val="18"/>
                <w:szCs w:val="18"/>
              </w:rPr>
              <w:t xml:space="preserve"> the relevant policy / protocol </w:t>
            </w:r>
            <w:r w:rsidR="00963FE6" w:rsidRPr="00963FE6">
              <w:rPr>
                <w:sz w:val="18"/>
                <w:szCs w:val="18"/>
              </w:rPr>
              <w:t>(</w:t>
            </w:r>
            <w:r w:rsidR="000C41A8" w:rsidRPr="00963FE6">
              <w:rPr>
                <w:sz w:val="16"/>
                <w:szCs w:val="16"/>
              </w:rPr>
              <w:t>accessible via the IPCT intranet site</w:t>
            </w:r>
            <w:r w:rsidR="000C41A8" w:rsidRPr="00963FE6">
              <w:rPr>
                <w:sz w:val="18"/>
                <w:szCs w:val="18"/>
              </w:rPr>
              <w:t>)</w:t>
            </w:r>
            <w:r w:rsidR="000C41A8">
              <w:rPr>
                <w:sz w:val="18"/>
                <w:szCs w:val="18"/>
              </w:rPr>
              <w:t xml:space="preserve">, </w:t>
            </w:r>
            <w:r w:rsidRPr="000C41A8">
              <w:rPr>
                <w:sz w:val="18"/>
                <w:szCs w:val="18"/>
              </w:rPr>
              <w:t>and contact</w:t>
            </w:r>
            <w:r w:rsidR="000C41A8">
              <w:rPr>
                <w:sz w:val="18"/>
                <w:szCs w:val="18"/>
              </w:rPr>
              <w:t xml:space="preserve"> the </w:t>
            </w:r>
            <w:r w:rsidRPr="000C41A8">
              <w:rPr>
                <w:sz w:val="18"/>
                <w:szCs w:val="18"/>
              </w:rPr>
              <w:t xml:space="preserve"> Infection Prevention and Control Team (IPCT) if required</w:t>
            </w:r>
            <w:bookmarkStart w:id="0" w:name="_GoBack"/>
            <w:bookmarkEnd w:id="0"/>
          </w:p>
        </w:tc>
        <w:tc>
          <w:tcPr>
            <w:tcW w:w="3635" w:type="dxa"/>
          </w:tcPr>
          <w:p w:rsidR="00611242" w:rsidRDefault="00611242" w:rsidP="00611242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 w:rsidRPr="00594FE5">
              <w:rPr>
                <w:b/>
                <w:sz w:val="18"/>
                <w:szCs w:val="18"/>
              </w:rPr>
              <w:t>6-19</w:t>
            </w:r>
            <w:r w:rsidRPr="00594FE5">
              <w:rPr>
                <w:sz w:val="18"/>
                <w:szCs w:val="18"/>
              </w:rPr>
              <w:t xml:space="preserve"> </w:t>
            </w:r>
            <w:r w:rsidRPr="00594FE5">
              <w:rPr>
                <w:b/>
                <w:sz w:val="18"/>
                <w:szCs w:val="18"/>
              </w:rPr>
              <w:t xml:space="preserve">= Medium </w:t>
            </w:r>
            <w:r>
              <w:rPr>
                <w:b/>
                <w:sz w:val="18"/>
                <w:szCs w:val="18"/>
              </w:rPr>
              <w:t>risk respiratory pathway</w:t>
            </w:r>
          </w:p>
          <w:p w:rsidR="000C41A8" w:rsidRPr="000C41A8" w:rsidRDefault="00611242" w:rsidP="000C41A8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0C41A8">
              <w:rPr>
                <w:sz w:val="18"/>
                <w:szCs w:val="18"/>
              </w:rPr>
              <w:t xml:space="preserve">Nurse patient in isolation, or suitable cohort as respiratory pathway and </w:t>
            </w:r>
            <w:r w:rsidR="006320E4" w:rsidRPr="000C41A8">
              <w:rPr>
                <w:sz w:val="18"/>
                <w:szCs w:val="18"/>
              </w:rPr>
              <w:t xml:space="preserve">apply transmission based precautions (TBPs).  </w:t>
            </w:r>
            <w:r w:rsidR="000C41A8" w:rsidRPr="000C41A8">
              <w:rPr>
                <w:sz w:val="18"/>
                <w:szCs w:val="18"/>
              </w:rPr>
              <w:t xml:space="preserve">Check the relevant policy / protocol </w:t>
            </w:r>
            <w:r w:rsidR="00963FE6">
              <w:rPr>
                <w:sz w:val="18"/>
                <w:szCs w:val="18"/>
              </w:rPr>
              <w:t>(</w:t>
            </w:r>
            <w:r w:rsidR="000C41A8" w:rsidRPr="00963FE6">
              <w:rPr>
                <w:sz w:val="16"/>
                <w:szCs w:val="16"/>
              </w:rPr>
              <w:t>accessible via the IPCT intranet site</w:t>
            </w:r>
            <w:r w:rsidR="000C41A8" w:rsidRPr="00963FE6">
              <w:rPr>
                <w:sz w:val="18"/>
                <w:szCs w:val="18"/>
              </w:rPr>
              <w:t xml:space="preserve">), </w:t>
            </w:r>
            <w:r w:rsidR="000C41A8" w:rsidRPr="000C41A8">
              <w:rPr>
                <w:sz w:val="18"/>
                <w:szCs w:val="18"/>
              </w:rPr>
              <w:t>and contact</w:t>
            </w:r>
            <w:r w:rsidR="000C41A8">
              <w:rPr>
                <w:sz w:val="18"/>
                <w:szCs w:val="18"/>
              </w:rPr>
              <w:t xml:space="preserve"> the </w:t>
            </w:r>
            <w:r w:rsidR="000C41A8" w:rsidRPr="000C41A8">
              <w:rPr>
                <w:sz w:val="18"/>
                <w:szCs w:val="18"/>
              </w:rPr>
              <w:t xml:space="preserve"> Infection Prevention and Control Team (IPCT) if required</w:t>
            </w:r>
          </w:p>
          <w:p w:rsidR="00611242" w:rsidRPr="00594FE5" w:rsidRDefault="00611242" w:rsidP="00611242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</w:p>
        </w:tc>
      </w:tr>
      <w:tr w:rsidR="00611242" w:rsidRPr="008647F5" w:rsidTr="00816ABA">
        <w:tc>
          <w:tcPr>
            <w:tcW w:w="3779" w:type="dxa"/>
          </w:tcPr>
          <w:p w:rsidR="00611242" w:rsidRPr="00EF5253" w:rsidRDefault="00611242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EF5253">
              <w:rPr>
                <w:b/>
                <w:sz w:val="18"/>
                <w:szCs w:val="18"/>
              </w:rPr>
              <w:t>Ward:</w:t>
            </w:r>
          </w:p>
          <w:p w:rsidR="00611242" w:rsidRPr="00EF5253" w:rsidRDefault="00611242" w:rsidP="00683179">
            <w:pPr>
              <w:rPr>
                <w:sz w:val="18"/>
                <w:szCs w:val="18"/>
              </w:rPr>
            </w:pPr>
            <w:r w:rsidRPr="00EF5253">
              <w:rPr>
                <w:b/>
                <w:sz w:val="18"/>
                <w:szCs w:val="18"/>
              </w:rPr>
              <w:t>Hospital:</w:t>
            </w:r>
          </w:p>
        </w:tc>
        <w:tc>
          <w:tcPr>
            <w:tcW w:w="3842" w:type="dxa"/>
          </w:tcPr>
          <w:p w:rsidR="002D2C7A" w:rsidRDefault="002D2C7A" w:rsidP="002D2C7A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or less = </w:t>
            </w:r>
            <w:r w:rsidR="00611242">
              <w:rPr>
                <w:b/>
                <w:sz w:val="18"/>
                <w:szCs w:val="18"/>
              </w:rPr>
              <w:t xml:space="preserve">Non-respiratory pathway </w:t>
            </w:r>
          </w:p>
          <w:p w:rsidR="002D2C7A" w:rsidRPr="000C41A8" w:rsidRDefault="002D2C7A" w:rsidP="002D2C7A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0C41A8">
              <w:rPr>
                <w:sz w:val="18"/>
                <w:szCs w:val="18"/>
              </w:rPr>
              <w:t>Does not need isolation precautions or screening/sampling for transmissible respiratory illness</w:t>
            </w:r>
            <w:r w:rsidR="00DA260C">
              <w:rPr>
                <w:sz w:val="18"/>
                <w:szCs w:val="18"/>
              </w:rPr>
              <w:t xml:space="preserve">.  Review if symptoms develop </w:t>
            </w:r>
          </w:p>
        </w:tc>
        <w:tc>
          <w:tcPr>
            <w:tcW w:w="3635" w:type="dxa"/>
            <w:shd w:val="clear" w:color="auto" w:fill="000000"/>
          </w:tcPr>
          <w:p w:rsidR="00611242" w:rsidRDefault="00611242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</w:p>
        </w:tc>
      </w:tr>
    </w:tbl>
    <w:p w:rsidR="00683179" w:rsidRPr="00683179" w:rsidRDefault="00683179" w:rsidP="0068317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page" w:tblpX="625" w:tblpY="4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683179" w:rsidRPr="00683179" w:rsidTr="002D2C7A">
        <w:trPr>
          <w:trHeight w:val="279"/>
        </w:trPr>
        <w:tc>
          <w:tcPr>
            <w:tcW w:w="11165" w:type="dxa"/>
            <w:shd w:val="clear" w:color="auto" w:fill="C0C0C0"/>
          </w:tcPr>
          <w:p w:rsidR="00683179" w:rsidRPr="00683179" w:rsidRDefault="00683179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683179">
              <w:rPr>
                <w:b/>
                <w:sz w:val="18"/>
                <w:szCs w:val="18"/>
              </w:rPr>
              <w:t>ASSE</w:t>
            </w:r>
            <w:r w:rsidR="0050686A">
              <w:rPr>
                <w:b/>
                <w:sz w:val="18"/>
                <w:szCs w:val="18"/>
              </w:rPr>
              <w:t xml:space="preserve">SSMENT  3 – </w:t>
            </w:r>
            <w:r w:rsidR="005F6404" w:rsidRPr="00FD3702">
              <w:rPr>
                <w:b/>
                <w:sz w:val="18"/>
                <w:szCs w:val="18"/>
              </w:rPr>
              <w:t>Respiratory</w:t>
            </w:r>
            <w:r w:rsidR="0050686A" w:rsidRPr="00FD3702">
              <w:rPr>
                <w:b/>
                <w:sz w:val="18"/>
                <w:szCs w:val="18"/>
              </w:rPr>
              <w:t xml:space="preserve"> </w:t>
            </w:r>
            <w:r w:rsidRPr="00FD3702">
              <w:rPr>
                <w:b/>
                <w:sz w:val="18"/>
                <w:szCs w:val="18"/>
              </w:rPr>
              <w:t>pathway assessment</w:t>
            </w:r>
            <w:r w:rsidR="00F9056A">
              <w:rPr>
                <w:b/>
                <w:sz w:val="18"/>
                <w:szCs w:val="18"/>
              </w:rPr>
              <w:t xml:space="preserve"> (All NHSG admission, inpatient and </w:t>
            </w:r>
            <w:r w:rsidRPr="00683179">
              <w:rPr>
                <w:b/>
                <w:sz w:val="18"/>
                <w:szCs w:val="18"/>
              </w:rPr>
              <w:t>assessment areas)</w:t>
            </w:r>
          </w:p>
        </w:tc>
      </w:tr>
    </w:tbl>
    <w:p w:rsidR="00683179" w:rsidRPr="00683179" w:rsidRDefault="00683179" w:rsidP="00683179">
      <w:pPr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GB"/>
        </w:rPr>
      </w:pPr>
    </w:p>
    <w:tbl>
      <w:tblPr>
        <w:tblpPr w:leftFromText="180" w:rightFromText="180" w:vertAnchor="text" w:horzAnchor="page" w:tblpX="534" w:tblpY="-4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567"/>
        <w:gridCol w:w="1417"/>
        <w:gridCol w:w="1276"/>
        <w:gridCol w:w="1417"/>
        <w:gridCol w:w="1560"/>
      </w:tblGrid>
      <w:tr w:rsidR="00844877" w:rsidRPr="00683179" w:rsidTr="002D2C7A">
        <w:trPr>
          <w:trHeight w:val="4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6B" w:rsidRDefault="00D1766B" w:rsidP="00D176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Assessments 1 (General), </w:t>
            </w:r>
            <w:r w:rsidRPr="00594FE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(MRSA)</w:t>
            </w:r>
            <w:r w:rsidRPr="00594F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and 3 (Respiratory) </w:t>
            </w:r>
            <w:r w:rsidRPr="00594FE5">
              <w:rPr>
                <w:b/>
                <w:sz w:val="20"/>
                <w:szCs w:val="20"/>
              </w:rPr>
              <w:t>are to be completed separately and should not lead to a combined score.</w:t>
            </w:r>
          </w:p>
          <w:p w:rsidR="00D1766B" w:rsidRDefault="00D1766B" w:rsidP="00D1766B">
            <w:pPr>
              <w:rPr>
                <w:b/>
                <w:sz w:val="20"/>
                <w:szCs w:val="20"/>
              </w:rPr>
            </w:pPr>
          </w:p>
          <w:p w:rsidR="00D1766B" w:rsidRPr="00594FE5" w:rsidRDefault="00D1766B" w:rsidP="00D176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score should be inserted for each box below during the assessment as the whole number or zero</w:t>
            </w:r>
          </w:p>
          <w:p w:rsidR="006809B5" w:rsidRPr="00683179" w:rsidRDefault="006809B5" w:rsidP="00D176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44877" w:rsidRPr="00683179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Date/time: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Ward: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Nurse’s sig:</w:t>
            </w: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Date/time: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Ward: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Nurse’s sig:</w:t>
            </w: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Date/time: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Ward: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Nurse’s sig:</w:t>
            </w: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Date/time: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Ward:</w:t>
            </w:r>
          </w:p>
          <w:p w:rsidR="00844877" w:rsidRPr="00683179" w:rsidRDefault="0084487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Nurse’s sig:</w:t>
            </w:r>
          </w:p>
          <w:p w:rsidR="00844877" w:rsidRPr="00683179" w:rsidRDefault="00844877" w:rsidP="00683179">
            <w:pPr>
              <w:tabs>
                <w:tab w:val="left" w:pos="4544"/>
              </w:tabs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844877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D54B3A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>New / recent o</w:t>
            </w:r>
            <w:r w:rsidR="00D54B3A">
              <w:rPr>
                <w:sz w:val="18"/>
                <w:szCs w:val="18"/>
              </w:rPr>
              <w:t xml:space="preserve">nset: - SARS-COV2 / COVID 19 symptoms, </w:t>
            </w:r>
            <w:r w:rsidRPr="00683179">
              <w:rPr>
                <w:sz w:val="18"/>
                <w:szCs w:val="18"/>
              </w:rPr>
              <w:t>continuous cough, fever &gt;</w:t>
            </w:r>
            <w:r w:rsidR="00D54B3A">
              <w:rPr>
                <w:sz w:val="18"/>
                <w:szCs w:val="18"/>
              </w:rPr>
              <w:t>37.8, loss or change to tas</w:t>
            </w:r>
            <w:r w:rsidR="009609F4">
              <w:rPr>
                <w:sz w:val="18"/>
                <w:szCs w:val="18"/>
              </w:rPr>
              <w:t xml:space="preserve">te or smell, </w:t>
            </w:r>
            <w:r w:rsidR="00CC3F7F">
              <w:rPr>
                <w:sz w:val="18"/>
                <w:szCs w:val="18"/>
              </w:rPr>
              <w:t xml:space="preserve">and /or </w:t>
            </w:r>
            <w:r w:rsidRPr="00683179">
              <w:rPr>
                <w:sz w:val="18"/>
                <w:szCs w:val="18"/>
              </w:rPr>
              <w:t xml:space="preserve">evidence of a positive SARS-COV2 test (up to and </w:t>
            </w:r>
            <w:r w:rsidR="00D54B3A">
              <w:rPr>
                <w:sz w:val="18"/>
                <w:szCs w:val="18"/>
              </w:rPr>
              <w:t>including the previous 14 days)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683179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683179">
              <w:rPr>
                <w:b/>
                <w:sz w:val="18"/>
                <w:szCs w:val="18"/>
              </w:rPr>
              <w:t>20</w:t>
            </w:r>
          </w:p>
          <w:p w:rsidR="00683179" w:rsidRPr="00683179" w:rsidRDefault="00683179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24E98" w:rsidRPr="00683179" w:rsidTr="002D2C7A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8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98" w:rsidRDefault="00424E98" w:rsidP="00424E98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/ recent onset:- Influenza like illness (ILI)</w:t>
            </w:r>
            <w:r w:rsidR="00C376D1">
              <w:rPr>
                <w:sz w:val="18"/>
                <w:szCs w:val="18"/>
              </w:rPr>
              <w:t xml:space="preserve"> symptoms, fever </w:t>
            </w:r>
            <w:r>
              <w:rPr>
                <w:sz w:val="18"/>
                <w:szCs w:val="18"/>
              </w:rPr>
              <w:t xml:space="preserve">&gt;37.8 and / or  nasal discharge, rhinorrhoea, coughing, sneezing, congestion of lungs or sinuses, sore throat </w:t>
            </w:r>
          </w:p>
          <w:p w:rsidR="00424E98" w:rsidRPr="00683179" w:rsidRDefault="00424E98" w:rsidP="00D54B3A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98" w:rsidRDefault="00C376D1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98" w:rsidRPr="00683179" w:rsidRDefault="00424E98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8" w:rsidRPr="00683179" w:rsidRDefault="00424E98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8" w:rsidRPr="00683179" w:rsidRDefault="00424E98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8" w:rsidRPr="00683179" w:rsidRDefault="00424E98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54B3A" w:rsidRPr="00683179" w:rsidTr="002D2C7A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3A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3A" w:rsidRPr="00683179" w:rsidRDefault="00710EB7" w:rsidP="00C376D1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Evidence of </w:t>
            </w:r>
            <w:r w:rsidR="00D54B3A" w:rsidRPr="00594FE5">
              <w:rPr>
                <w:sz w:val="18"/>
                <w:szCs w:val="18"/>
              </w:rPr>
              <w:t>severe</w:t>
            </w:r>
            <w:r>
              <w:rPr>
                <w:sz w:val="18"/>
                <w:szCs w:val="18"/>
              </w:rPr>
              <w:t xml:space="preserve"> acute </w:t>
            </w:r>
            <w:r w:rsidR="00C376D1">
              <w:rPr>
                <w:sz w:val="18"/>
                <w:szCs w:val="18"/>
              </w:rPr>
              <w:t>respiratory distress and / or c</w:t>
            </w:r>
            <w:r w:rsidR="00AE6F66">
              <w:rPr>
                <w:sz w:val="18"/>
                <w:szCs w:val="18"/>
              </w:rPr>
              <w:t xml:space="preserve">linical suspicion or </w:t>
            </w:r>
            <w:r w:rsidR="00D54B3A" w:rsidRPr="00594FE5">
              <w:rPr>
                <w:sz w:val="18"/>
                <w:szCs w:val="18"/>
              </w:rPr>
              <w:t>confirmed airborne /droplet</w:t>
            </w:r>
            <w:r w:rsidR="00D54B3A">
              <w:rPr>
                <w:sz w:val="18"/>
                <w:szCs w:val="18"/>
              </w:rPr>
              <w:t xml:space="preserve"> </w:t>
            </w:r>
            <w:r w:rsidR="00AE6F66">
              <w:rPr>
                <w:sz w:val="18"/>
                <w:szCs w:val="18"/>
              </w:rPr>
              <w:t xml:space="preserve">transmissible </w:t>
            </w:r>
            <w:r w:rsidR="00D54B3A" w:rsidRPr="00D54B3A">
              <w:rPr>
                <w:sz w:val="18"/>
                <w:szCs w:val="18"/>
              </w:rPr>
              <w:t>respiratory infection</w:t>
            </w:r>
            <w:r w:rsidR="00C376D1">
              <w:rPr>
                <w:sz w:val="18"/>
                <w:szCs w:val="18"/>
              </w:rPr>
              <w:t xml:space="preserve"> such as </w:t>
            </w:r>
            <w:r w:rsidR="00D54B3A" w:rsidRPr="00D54B3A">
              <w:rPr>
                <w:i/>
                <w:sz w:val="18"/>
                <w:szCs w:val="18"/>
              </w:rPr>
              <w:t xml:space="preserve">Mycobacterium tuberculosis </w:t>
            </w:r>
            <w:r w:rsidR="00D54B3A" w:rsidRPr="00D54B3A">
              <w:rPr>
                <w:sz w:val="18"/>
                <w:szCs w:val="18"/>
              </w:rPr>
              <w:t>(MTB),  influenza (flu</w:t>
            </w:r>
            <w:r w:rsidR="00D54B3A">
              <w:rPr>
                <w:sz w:val="18"/>
                <w:szCs w:val="18"/>
              </w:rPr>
              <w:t xml:space="preserve"> A, flu B</w:t>
            </w:r>
            <w:r w:rsidR="00D54B3A" w:rsidRPr="00D54B3A">
              <w:rPr>
                <w:sz w:val="18"/>
                <w:szCs w:val="18"/>
              </w:rPr>
              <w:t xml:space="preserve">), SARS-COV2 /COVID 19, </w:t>
            </w:r>
            <w:r w:rsidR="00D54B3A">
              <w:rPr>
                <w:sz w:val="18"/>
                <w:szCs w:val="18"/>
              </w:rPr>
              <w:t>Respiratory Syncytial Virus (RSV),</w:t>
            </w:r>
            <w:r w:rsidR="00D54B3A" w:rsidRPr="00D54B3A">
              <w:rPr>
                <w:sz w:val="18"/>
                <w:szCs w:val="18"/>
              </w:rPr>
              <w:t xml:space="preserve"> </w:t>
            </w:r>
            <w:r w:rsidR="00AE6F66">
              <w:rPr>
                <w:sz w:val="18"/>
                <w:szCs w:val="18"/>
              </w:rPr>
              <w:t>D</w:t>
            </w:r>
            <w:r w:rsidR="00D54B3A" w:rsidRPr="00D54B3A">
              <w:rPr>
                <w:sz w:val="18"/>
                <w:szCs w:val="18"/>
              </w:rPr>
              <w:t xml:space="preserve">iphtheria, </w:t>
            </w:r>
            <w:r>
              <w:rPr>
                <w:sz w:val="18"/>
                <w:szCs w:val="18"/>
              </w:rPr>
              <w:t>Pertussis (whooping cough)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3A" w:rsidRDefault="00D54B3A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3A" w:rsidRPr="00683179" w:rsidRDefault="00D54B3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3A" w:rsidRPr="00683179" w:rsidRDefault="00D54B3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3A" w:rsidRPr="00683179" w:rsidRDefault="00D54B3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3A" w:rsidRPr="00683179" w:rsidRDefault="00D54B3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C724A" w:rsidRPr="00683179" w:rsidTr="002D2C7A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Default="00EC724A" w:rsidP="00C376D1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Viral swab tests positive for SARS-COV2 / COVID-19 e.g. on admissi</w:t>
            </w:r>
            <w:r w:rsidR="00FD0231">
              <w:rPr>
                <w:sz w:val="18"/>
                <w:szCs w:val="18"/>
              </w:rPr>
              <w:t>on, Day1 or Day 5 screening and was</w:t>
            </w:r>
            <w:r>
              <w:rPr>
                <w:sz w:val="18"/>
                <w:szCs w:val="18"/>
              </w:rPr>
              <w:t xml:space="preserve"> not </w:t>
            </w:r>
            <w:r w:rsidR="00FD0231">
              <w:rPr>
                <w:sz w:val="18"/>
                <w:szCs w:val="18"/>
              </w:rPr>
              <w:t xml:space="preserve">identified as test exempt, having been </w:t>
            </w:r>
            <w:r>
              <w:rPr>
                <w:sz w:val="18"/>
                <w:szCs w:val="18"/>
              </w:rPr>
              <w:t xml:space="preserve">positive within proceeding 90 days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Default="00EC724A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C724A" w:rsidRPr="00683179" w:rsidTr="002D2C7A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Default="00EC724A" w:rsidP="00C376D1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83179">
              <w:rPr>
                <w:sz w:val="18"/>
                <w:szCs w:val="18"/>
              </w:rPr>
              <w:t>annot be immediately t</w:t>
            </w:r>
            <w:r>
              <w:rPr>
                <w:sz w:val="18"/>
                <w:szCs w:val="18"/>
              </w:rPr>
              <w:t>riaged for assessment (</w:t>
            </w:r>
            <w:r w:rsidR="00260636">
              <w:rPr>
                <w:sz w:val="18"/>
                <w:szCs w:val="18"/>
              </w:rPr>
              <w:t>CRA not currently possible</w:t>
            </w:r>
            <w:r w:rsidRPr="00683179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Pr="00683179" w:rsidRDefault="00EC724A" w:rsidP="00EC724A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 w:rsidRPr="00683179">
              <w:rPr>
                <w:b/>
                <w:sz w:val="18"/>
                <w:szCs w:val="18"/>
              </w:rPr>
              <w:t>20</w:t>
            </w:r>
          </w:p>
          <w:p w:rsidR="00EC724A" w:rsidRDefault="00EC724A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Pr="00683179" w:rsidRDefault="00EC724A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5A2A47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Asymptomatic but is identified as either a SARS-COV2 / COVID-19 contact within the preceding 14 days, or has travelled from a country on the current quarantine list  </w:t>
            </w:r>
            <w:r w:rsidR="00E143EA">
              <w:rPr>
                <w:sz w:val="18"/>
                <w:szCs w:val="18"/>
              </w:rPr>
              <w:t>in the previous 10 days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D2071C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5A2A47" w:rsidP="0038693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Asymptoma</w:t>
            </w:r>
            <w:r w:rsidR="00386932">
              <w:rPr>
                <w:sz w:val="18"/>
                <w:szCs w:val="18"/>
              </w:rPr>
              <w:t xml:space="preserve">tic but has been identified an ILI contact within previous 7 </w:t>
            </w:r>
            <w:r>
              <w:rPr>
                <w:sz w:val="18"/>
                <w:szCs w:val="18"/>
              </w:rPr>
              <w:t xml:space="preserve">days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386932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683179" w:rsidRPr="00683179" w:rsidRDefault="00683179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683179">
              <w:rPr>
                <w:sz w:val="18"/>
                <w:szCs w:val="18"/>
              </w:rPr>
              <w:t xml:space="preserve">Has </w:t>
            </w:r>
            <w:r w:rsidR="005A2A47">
              <w:rPr>
                <w:sz w:val="18"/>
                <w:szCs w:val="18"/>
              </w:rPr>
              <w:t xml:space="preserve">had </w:t>
            </w:r>
            <w:r w:rsidRPr="00683179">
              <w:rPr>
                <w:sz w:val="18"/>
                <w:szCs w:val="18"/>
              </w:rPr>
              <w:t xml:space="preserve">no known or recent COVID-19 </w:t>
            </w:r>
            <w:r w:rsidR="005A2A47">
              <w:rPr>
                <w:sz w:val="18"/>
                <w:szCs w:val="18"/>
              </w:rPr>
              <w:t xml:space="preserve">or ILI </w:t>
            </w:r>
            <w:r w:rsidRPr="00683179">
              <w:rPr>
                <w:sz w:val="18"/>
                <w:szCs w:val="18"/>
              </w:rPr>
              <w:t xml:space="preserve">contact, nor </w:t>
            </w:r>
            <w:r w:rsidR="005A2A47">
              <w:rPr>
                <w:sz w:val="18"/>
                <w:szCs w:val="18"/>
              </w:rPr>
              <w:t>is there current evidence of COVID-19 or ILI symptoms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0C138E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7C28A2">
            <w:pPr>
              <w:tabs>
                <w:tab w:val="left" w:pos="3435"/>
              </w:tabs>
              <w:rPr>
                <w:sz w:val="18"/>
                <w:szCs w:val="18"/>
                <w:highlight w:val="yellow"/>
              </w:rPr>
            </w:pPr>
            <w:r w:rsidRPr="00683179">
              <w:rPr>
                <w:sz w:val="18"/>
                <w:szCs w:val="18"/>
              </w:rPr>
              <w:t xml:space="preserve">Recovered from COVID-19, </w:t>
            </w:r>
            <w:r w:rsidR="001C5F60">
              <w:rPr>
                <w:sz w:val="18"/>
                <w:szCs w:val="18"/>
              </w:rPr>
              <w:t xml:space="preserve">and </w:t>
            </w:r>
            <w:r w:rsidRPr="00683179">
              <w:rPr>
                <w:sz w:val="18"/>
                <w:szCs w:val="18"/>
              </w:rPr>
              <w:t xml:space="preserve">has completed the minimum isolation period of 14 days </w:t>
            </w:r>
            <w:r w:rsidRPr="00683179">
              <w:rPr>
                <w:b/>
                <w:sz w:val="18"/>
                <w:szCs w:val="18"/>
                <w:u w:val="single"/>
              </w:rPr>
              <w:t>and</w:t>
            </w:r>
            <w:r w:rsidRPr="00683179">
              <w:rPr>
                <w:sz w:val="18"/>
                <w:szCs w:val="18"/>
              </w:rPr>
              <w:t xml:space="preserve"> on 2 consecutive days is afebrile, asymptomatic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1C5F60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844877" w:rsidRDefault="00EC724A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05307D">
            <w:pPr>
              <w:tabs>
                <w:tab w:val="left" w:pos="3435"/>
              </w:tabs>
              <w:rPr>
                <w:sz w:val="18"/>
                <w:szCs w:val="18"/>
                <w:highlight w:val="yellow"/>
              </w:rPr>
            </w:pPr>
            <w:r w:rsidRPr="00683179">
              <w:rPr>
                <w:sz w:val="18"/>
                <w:szCs w:val="18"/>
              </w:rPr>
              <w:t>An elective admission,</w:t>
            </w:r>
            <w:r w:rsidR="00C355FA">
              <w:rPr>
                <w:sz w:val="18"/>
                <w:szCs w:val="18"/>
              </w:rPr>
              <w:t xml:space="preserve"> with </w:t>
            </w:r>
            <w:r w:rsidR="00C23E51">
              <w:rPr>
                <w:sz w:val="18"/>
                <w:szCs w:val="18"/>
              </w:rPr>
              <w:t xml:space="preserve">no </w:t>
            </w:r>
            <w:r w:rsidR="00F32E01">
              <w:rPr>
                <w:sz w:val="18"/>
                <w:szCs w:val="18"/>
              </w:rPr>
              <w:t xml:space="preserve">current symptoms of ILI, and evidence of </w:t>
            </w:r>
            <w:r w:rsidR="00C23E51">
              <w:rPr>
                <w:sz w:val="18"/>
                <w:szCs w:val="18"/>
              </w:rPr>
              <w:t xml:space="preserve">a </w:t>
            </w:r>
            <w:r w:rsidRPr="00683179">
              <w:rPr>
                <w:sz w:val="18"/>
                <w:szCs w:val="18"/>
              </w:rPr>
              <w:t>negative SARS-CoV-2</w:t>
            </w:r>
            <w:r w:rsidR="00C23E51">
              <w:rPr>
                <w:sz w:val="18"/>
                <w:szCs w:val="18"/>
              </w:rPr>
              <w:t>/ COVID-19 viral swab</w:t>
            </w:r>
            <w:r w:rsidR="00C869DE">
              <w:rPr>
                <w:sz w:val="18"/>
                <w:szCs w:val="18"/>
              </w:rPr>
              <w:t xml:space="preserve"> </w:t>
            </w:r>
            <w:r w:rsidR="001D119C">
              <w:rPr>
                <w:sz w:val="18"/>
                <w:szCs w:val="18"/>
              </w:rPr>
              <w:t>as per “The Elective IPC G</w:t>
            </w:r>
            <w:r w:rsidR="0005307D">
              <w:rPr>
                <w:sz w:val="18"/>
                <w:szCs w:val="18"/>
              </w:rPr>
              <w:t>uidance</w:t>
            </w:r>
            <w:r w:rsidR="001D119C">
              <w:rPr>
                <w:sz w:val="18"/>
                <w:szCs w:val="18"/>
              </w:rPr>
              <w:t>”</w:t>
            </w:r>
            <w:r w:rsidR="0005307D">
              <w:rPr>
                <w:sz w:val="18"/>
                <w:szCs w:val="18"/>
              </w:rPr>
              <w:t>, who</w:t>
            </w:r>
            <w:r w:rsidRPr="00683179">
              <w:rPr>
                <w:sz w:val="18"/>
                <w:szCs w:val="18"/>
              </w:rPr>
              <w:t xml:space="preserve"> has not been identified as a contact of a COVID -19 / SARS-COV2 in the previous 14 </w:t>
            </w:r>
            <w:r w:rsidR="00C23E51">
              <w:rPr>
                <w:sz w:val="18"/>
                <w:szCs w:val="18"/>
              </w:rPr>
              <w:t>days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77" w:rsidRDefault="00844877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5B1062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83179" w:rsidRPr="00683179" w:rsidTr="002D2C7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179" w:rsidRPr="00844877" w:rsidRDefault="00683179" w:rsidP="00844877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3435"/>
              </w:tabs>
              <w:jc w:val="right"/>
              <w:rPr>
                <w:b/>
                <w:sz w:val="18"/>
                <w:szCs w:val="18"/>
              </w:rPr>
            </w:pPr>
          </w:p>
          <w:p w:rsidR="00683179" w:rsidRPr="00683179" w:rsidRDefault="005F6404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Respiratory pathway </w:t>
            </w:r>
            <w:r w:rsidR="00683179" w:rsidRPr="00683179">
              <w:rPr>
                <w:b/>
                <w:sz w:val="18"/>
                <w:szCs w:val="18"/>
              </w:rPr>
              <w:t>CRA SCORE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3435"/>
              </w:tabs>
              <w:jc w:val="center"/>
              <w:rPr>
                <w:b/>
                <w:sz w:val="18"/>
                <w:szCs w:val="18"/>
              </w:rPr>
            </w:pPr>
          </w:p>
          <w:p w:rsidR="00683179" w:rsidRPr="00683179" w:rsidRDefault="00683179" w:rsidP="00683179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9" w:rsidRPr="00683179" w:rsidRDefault="00683179" w:rsidP="00683179">
            <w:pPr>
              <w:tabs>
                <w:tab w:val="left" w:pos="4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44877" w:rsidRPr="00CD4646" w:rsidRDefault="00683179" w:rsidP="002245BB">
      <w:pPr>
        <w:outlineLvl w:val="0"/>
        <w:rPr>
          <w:b/>
          <w:bCs/>
          <w:sz w:val="16"/>
          <w:szCs w:val="16"/>
          <w:lang w:eastAsia="en-GB"/>
        </w:rPr>
      </w:pPr>
      <w:r w:rsidRPr="00CD4646">
        <w:rPr>
          <w:b/>
          <w:bCs/>
          <w:sz w:val="16"/>
          <w:szCs w:val="16"/>
          <w:lang w:eastAsia="en-GB"/>
        </w:rPr>
        <w:t>ANY action taken as a result of scoring obtaine</w:t>
      </w:r>
      <w:r w:rsidR="005F6404" w:rsidRPr="00CD4646">
        <w:rPr>
          <w:b/>
          <w:bCs/>
          <w:sz w:val="16"/>
          <w:szCs w:val="16"/>
          <w:lang w:eastAsia="en-GB"/>
        </w:rPr>
        <w:t>d from this Respiratory pathway</w:t>
      </w:r>
      <w:r w:rsidRPr="00CD4646">
        <w:rPr>
          <w:b/>
          <w:bCs/>
          <w:sz w:val="16"/>
          <w:szCs w:val="16"/>
          <w:lang w:eastAsia="en-GB"/>
        </w:rPr>
        <w:t xml:space="preserve"> clinical risk assessment must be documented on the back of the information sharing &amp; patient placement assessment page</w:t>
      </w:r>
      <w:r w:rsidR="005F6404" w:rsidRPr="00CD4646">
        <w:rPr>
          <w:b/>
          <w:bCs/>
          <w:sz w:val="16"/>
          <w:szCs w:val="16"/>
          <w:lang w:eastAsia="en-GB"/>
        </w:rPr>
        <w:t xml:space="preserve"> or </w:t>
      </w:r>
      <w:r w:rsidR="0088168F">
        <w:rPr>
          <w:b/>
          <w:bCs/>
          <w:sz w:val="16"/>
          <w:szCs w:val="16"/>
          <w:lang w:eastAsia="en-GB"/>
        </w:rPr>
        <w:t>the</w:t>
      </w:r>
      <w:r w:rsidR="0088168F" w:rsidRPr="00CD4646">
        <w:rPr>
          <w:b/>
          <w:bCs/>
          <w:sz w:val="16"/>
          <w:szCs w:val="16"/>
          <w:lang w:eastAsia="en-GB"/>
        </w:rPr>
        <w:t xml:space="preserve"> </w:t>
      </w:r>
      <w:r w:rsidR="0088168F">
        <w:rPr>
          <w:b/>
          <w:bCs/>
          <w:sz w:val="16"/>
          <w:szCs w:val="16"/>
          <w:lang w:eastAsia="en-GB"/>
        </w:rPr>
        <w:t xml:space="preserve">IP summary within the </w:t>
      </w:r>
      <w:r w:rsidR="0088168F" w:rsidRPr="00CD4646">
        <w:rPr>
          <w:b/>
          <w:bCs/>
          <w:sz w:val="16"/>
          <w:szCs w:val="16"/>
          <w:lang w:eastAsia="en-GB"/>
        </w:rPr>
        <w:t>E</w:t>
      </w:r>
      <w:r w:rsidR="0088168F">
        <w:rPr>
          <w:b/>
          <w:bCs/>
          <w:sz w:val="16"/>
          <w:szCs w:val="16"/>
          <w:lang w:eastAsia="en-GB"/>
        </w:rPr>
        <w:t xml:space="preserve">lectronic </w:t>
      </w:r>
      <w:r w:rsidR="0088168F" w:rsidRPr="00CD4646">
        <w:rPr>
          <w:b/>
          <w:bCs/>
          <w:sz w:val="16"/>
          <w:szCs w:val="16"/>
          <w:lang w:eastAsia="en-GB"/>
        </w:rPr>
        <w:t>P</w:t>
      </w:r>
      <w:r w:rsidR="0088168F">
        <w:rPr>
          <w:b/>
          <w:bCs/>
          <w:sz w:val="16"/>
          <w:szCs w:val="16"/>
          <w:lang w:eastAsia="en-GB"/>
        </w:rPr>
        <w:t xml:space="preserve">atient </w:t>
      </w:r>
      <w:r w:rsidR="0088168F" w:rsidRPr="00CD4646">
        <w:rPr>
          <w:b/>
          <w:bCs/>
          <w:sz w:val="16"/>
          <w:szCs w:val="16"/>
          <w:lang w:eastAsia="en-GB"/>
        </w:rPr>
        <w:t>R</w:t>
      </w:r>
      <w:r w:rsidR="0088168F">
        <w:rPr>
          <w:b/>
          <w:bCs/>
          <w:sz w:val="16"/>
          <w:szCs w:val="16"/>
          <w:lang w:eastAsia="en-GB"/>
        </w:rPr>
        <w:t>ecord (EPR)</w:t>
      </w:r>
      <w:r w:rsidR="0088168F" w:rsidRPr="00CD4646">
        <w:rPr>
          <w:bCs/>
          <w:sz w:val="16"/>
          <w:szCs w:val="16"/>
          <w:lang w:eastAsia="en-GB"/>
        </w:rPr>
        <w:t xml:space="preserve">.  </w:t>
      </w:r>
    </w:p>
    <w:p w:rsidR="00844877" w:rsidRPr="00CD4646" w:rsidRDefault="00844877" w:rsidP="002245BB">
      <w:pPr>
        <w:outlineLvl w:val="0"/>
        <w:rPr>
          <w:b/>
          <w:bCs/>
          <w:color w:val="000000"/>
          <w:sz w:val="16"/>
          <w:szCs w:val="16"/>
          <w:lang w:eastAsia="en-GB"/>
        </w:rPr>
      </w:pPr>
    </w:p>
    <w:p w:rsidR="00594BA2" w:rsidRPr="00CD4646" w:rsidRDefault="00683179" w:rsidP="002245BB">
      <w:pPr>
        <w:outlineLvl w:val="0"/>
        <w:rPr>
          <w:b/>
          <w:bCs/>
          <w:color w:val="000000"/>
          <w:sz w:val="16"/>
          <w:szCs w:val="16"/>
          <w:lang w:eastAsia="en-GB"/>
        </w:rPr>
      </w:pPr>
      <w:r w:rsidRPr="00CD4646">
        <w:rPr>
          <w:b/>
          <w:bCs/>
          <w:color w:val="000000"/>
          <w:sz w:val="16"/>
          <w:szCs w:val="16"/>
          <w:lang w:eastAsia="en-GB"/>
        </w:rPr>
        <w:t>Assessment 1- General Infection and Assessment 2 - MRSA should also continue to be completed as part of the PPT assessment</w:t>
      </w:r>
      <w:r w:rsidR="00594BA2" w:rsidRPr="00CD4646">
        <w:rPr>
          <w:sz w:val="16"/>
          <w:szCs w:val="16"/>
          <w:lang w:eastAsia="en-GB"/>
        </w:rPr>
        <w:br w:type="page"/>
      </w:r>
    </w:p>
    <w:p w:rsidR="00594BA2" w:rsidRPr="00844877" w:rsidRDefault="00594BA2" w:rsidP="002245BB">
      <w:pPr>
        <w:outlineLvl w:val="0"/>
        <w:rPr>
          <w:b/>
          <w:bCs/>
          <w:color w:val="000000"/>
          <w:sz w:val="20"/>
          <w:szCs w:val="20"/>
          <w:lang w:eastAsia="en-GB"/>
        </w:rPr>
      </w:pPr>
    </w:p>
    <w:p w:rsidR="003A6774" w:rsidRPr="00844877" w:rsidRDefault="002C717E" w:rsidP="002245BB">
      <w:pPr>
        <w:outlineLvl w:val="0"/>
        <w:rPr>
          <w:b/>
          <w:bCs/>
          <w:color w:val="000000"/>
          <w:sz w:val="20"/>
          <w:szCs w:val="20"/>
          <w:lang w:eastAsia="en-GB"/>
        </w:rPr>
      </w:pPr>
      <w:r w:rsidRPr="00844877">
        <w:rPr>
          <w:b/>
          <w:bCs/>
          <w:color w:val="000000"/>
          <w:sz w:val="20"/>
          <w:szCs w:val="20"/>
          <w:lang w:eastAsia="en-GB"/>
        </w:rPr>
        <w:t>I</w:t>
      </w:r>
      <w:r w:rsidR="001959BB" w:rsidRPr="00844877">
        <w:rPr>
          <w:b/>
          <w:bCs/>
          <w:color w:val="000000"/>
          <w:sz w:val="20"/>
          <w:szCs w:val="20"/>
          <w:lang w:eastAsia="en-GB"/>
        </w:rPr>
        <w:t>nformation</w:t>
      </w:r>
      <w:r w:rsidR="00D2701F" w:rsidRPr="00844877">
        <w:rPr>
          <w:b/>
          <w:bCs/>
          <w:color w:val="000000"/>
          <w:sz w:val="20"/>
          <w:szCs w:val="20"/>
          <w:lang w:eastAsia="en-GB"/>
        </w:rPr>
        <w:t xml:space="preserve"> sharing</w:t>
      </w:r>
      <w:r w:rsidR="003D1DD1" w:rsidRPr="00844877">
        <w:rPr>
          <w:b/>
          <w:bCs/>
          <w:color w:val="000000"/>
          <w:sz w:val="20"/>
          <w:szCs w:val="20"/>
          <w:lang w:eastAsia="en-GB"/>
        </w:rPr>
        <w:t xml:space="preserve"> &amp; </w:t>
      </w:r>
      <w:r w:rsidR="001C77B4" w:rsidRPr="00844877">
        <w:rPr>
          <w:b/>
          <w:bCs/>
          <w:color w:val="000000"/>
          <w:sz w:val="20"/>
          <w:szCs w:val="20"/>
          <w:lang w:eastAsia="en-GB"/>
        </w:rPr>
        <w:t>P</w:t>
      </w:r>
      <w:r w:rsidR="00D422E8" w:rsidRPr="00844877">
        <w:rPr>
          <w:b/>
          <w:bCs/>
          <w:color w:val="000000"/>
          <w:sz w:val="20"/>
          <w:szCs w:val="20"/>
          <w:lang w:eastAsia="en-GB"/>
        </w:rPr>
        <w:t xml:space="preserve">atient </w:t>
      </w:r>
      <w:r w:rsidR="001C77B4" w:rsidRPr="00844877">
        <w:rPr>
          <w:b/>
          <w:bCs/>
          <w:color w:val="000000"/>
          <w:sz w:val="20"/>
          <w:szCs w:val="20"/>
          <w:lang w:eastAsia="en-GB"/>
        </w:rPr>
        <w:t>Placement A</w:t>
      </w:r>
      <w:r w:rsidR="003D1DD1" w:rsidRPr="00844877">
        <w:rPr>
          <w:b/>
          <w:bCs/>
          <w:color w:val="000000"/>
          <w:sz w:val="20"/>
          <w:szCs w:val="20"/>
          <w:lang w:eastAsia="en-GB"/>
        </w:rPr>
        <w:t>ssessment</w:t>
      </w:r>
      <w:r w:rsidRPr="00844877">
        <w:rPr>
          <w:b/>
          <w:bCs/>
          <w:color w:val="000000"/>
          <w:sz w:val="20"/>
          <w:szCs w:val="20"/>
          <w:lang w:eastAsia="en-GB"/>
        </w:rPr>
        <w:t>:</w:t>
      </w:r>
      <w:r w:rsidR="003A6774" w:rsidRPr="00844877">
        <w:rPr>
          <w:b/>
          <w:bCs/>
          <w:color w:val="000000"/>
          <w:sz w:val="20"/>
          <w:szCs w:val="20"/>
          <w:lang w:eastAsia="en-GB"/>
        </w:rPr>
        <w:t xml:space="preserve"> - </w:t>
      </w:r>
    </w:p>
    <w:p w:rsidR="00D2701F" w:rsidRPr="001C77B4" w:rsidRDefault="00D2701F" w:rsidP="002245BB">
      <w:pPr>
        <w:outlineLvl w:val="0"/>
        <w:rPr>
          <w:b/>
          <w:bCs/>
          <w:color w:val="000000"/>
          <w:sz w:val="18"/>
          <w:szCs w:val="18"/>
          <w:lang w:eastAsia="en-GB"/>
        </w:rPr>
      </w:pPr>
    </w:p>
    <w:p w:rsidR="002C717E" w:rsidRPr="001C77B4" w:rsidRDefault="001C77B4" w:rsidP="001C77B4">
      <w:pPr>
        <w:tabs>
          <w:tab w:val="left" w:pos="426"/>
        </w:tabs>
        <w:outlineLvl w:val="0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a)</w:t>
      </w:r>
      <w:r>
        <w:rPr>
          <w:b/>
          <w:bCs/>
          <w:color w:val="000000"/>
          <w:sz w:val="18"/>
          <w:szCs w:val="18"/>
          <w:lang w:eastAsia="en-GB"/>
        </w:rPr>
        <w:tab/>
      </w:r>
      <w:r w:rsidR="002C717E" w:rsidRPr="001C77B4">
        <w:rPr>
          <w:b/>
          <w:bCs/>
          <w:color w:val="000000"/>
          <w:sz w:val="18"/>
          <w:szCs w:val="18"/>
          <w:lang w:eastAsia="en-GB"/>
        </w:rPr>
        <w:t>Relevant information should be shared as is appropriate and discussed with patient / relative about</w:t>
      </w:r>
      <w:r w:rsidR="00580387">
        <w:rPr>
          <w:b/>
          <w:bCs/>
          <w:color w:val="000000"/>
          <w:sz w:val="18"/>
          <w:szCs w:val="18"/>
          <w:lang w:eastAsia="en-GB"/>
        </w:rPr>
        <w:t>:</w:t>
      </w:r>
    </w:p>
    <w:p w:rsidR="00E749F8" w:rsidRPr="001C77B4" w:rsidRDefault="00E749F8" w:rsidP="005344D8">
      <w:pPr>
        <w:outlineLvl w:val="0"/>
        <w:rPr>
          <w:b/>
          <w:bCs/>
          <w:color w:val="000000"/>
          <w:sz w:val="18"/>
          <w:szCs w:val="18"/>
          <w:lang w:eastAsia="en-GB"/>
        </w:rPr>
      </w:pPr>
    </w:p>
    <w:p w:rsidR="001C77B4" w:rsidRPr="00580387" w:rsidRDefault="00E749F8" w:rsidP="002835B6">
      <w:pPr>
        <w:numPr>
          <w:ilvl w:val="0"/>
          <w:numId w:val="11"/>
        </w:numPr>
        <w:tabs>
          <w:tab w:val="left" w:pos="284"/>
        </w:tabs>
        <w:ind w:hanging="294"/>
        <w:outlineLvl w:val="0"/>
        <w:rPr>
          <w:bCs/>
          <w:color w:val="000000"/>
          <w:sz w:val="18"/>
          <w:szCs w:val="18"/>
          <w:lang w:eastAsia="en-GB"/>
        </w:rPr>
      </w:pPr>
      <w:r w:rsidRPr="00580387">
        <w:rPr>
          <w:bCs/>
          <w:color w:val="000000"/>
          <w:sz w:val="18"/>
          <w:szCs w:val="18"/>
          <w:lang w:eastAsia="en-GB"/>
        </w:rPr>
        <w:t>T</w:t>
      </w:r>
      <w:r w:rsidR="002C717E" w:rsidRPr="00580387">
        <w:rPr>
          <w:bCs/>
          <w:color w:val="000000"/>
          <w:sz w:val="18"/>
          <w:szCs w:val="18"/>
          <w:lang w:eastAsia="en-GB"/>
        </w:rPr>
        <w:t>he requirement for admission s</w:t>
      </w:r>
      <w:r w:rsidR="001C77B4" w:rsidRPr="00580387">
        <w:rPr>
          <w:bCs/>
          <w:color w:val="000000"/>
          <w:sz w:val="18"/>
          <w:szCs w:val="18"/>
          <w:lang w:eastAsia="en-GB"/>
        </w:rPr>
        <w:t>creening for Healthcare Acquired Infection’s  (HAI) / Multi-drug Resistant Organisms</w:t>
      </w:r>
    </w:p>
    <w:p w:rsidR="00822A5C" w:rsidRDefault="001C77B4" w:rsidP="00822A5C">
      <w:pPr>
        <w:tabs>
          <w:tab w:val="left" w:pos="426"/>
          <w:tab w:val="left" w:pos="567"/>
        </w:tabs>
        <w:ind w:left="720"/>
        <w:outlineLvl w:val="0"/>
        <w:rPr>
          <w:bCs/>
          <w:color w:val="000000"/>
          <w:sz w:val="18"/>
          <w:szCs w:val="18"/>
          <w:lang w:eastAsia="en-GB"/>
        </w:rPr>
      </w:pPr>
      <w:r w:rsidRPr="00580387">
        <w:rPr>
          <w:bCs/>
          <w:color w:val="000000"/>
          <w:sz w:val="18"/>
          <w:szCs w:val="18"/>
          <w:lang w:eastAsia="en-GB"/>
        </w:rPr>
        <w:t xml:space="preserve">(MDRO) </w:t>
      </w:r>
      <w:r w:rsidR="003D1DD1" w:rsidRPr="00580387">
        <w:rPr>
          <w:bCs/>
          <w:color w:val="000000"/>
          <w:sz w:val="18"/>
          <w:szCs w:val="18"/>
          <w:lang w:eastAsia="en-GB"/>
        </w:rPr>
        <w:t>which includes</w:t>
      </w:r>
      <w:r w:rsidR="002C717E" w:rsidRPr="00580387">
        <w:rPr>
          <w:bCs/>
          <w:color w:val="000000"/>
          <w:sz w:val="18"/>
          <w:szCs w:val="18"/>
          <w:lang w:eastAsia="en-GB"/>
        </w:rPr>
        <w:t xml:space="preserve"> </w:t>
      </w:r>
      <w:r w:rsidR="003D1DD1" w:rsidRPr="00580387">
        <w:rPr>
          <w:bCs/>
          <w:color w:val="000000"/>
          <w:sz w:val="18"/>
          <w:szCs w:val="18"/>
          <w:lang w:eastAsia="en-GB"/>
        </w:rPr>
        <w:t xml:space="preserve">e.g. </w:t>
      </w:r>
      <w:r w:rsidR="003D1DD1" w:rsidRPr="00580387">
        <w:rPr>
          <w:bCs/>
          <w:i/>
          <w:color w:val="000000"/>
          <w:sz w:val="18"/>
          <w:szCs w:val="18"/>
          <w:lang w:eastAsia="en-GB"/>
        </w:rPr>
        <w:t>Carbapenemase producing Enterobacteriacae</w:t>
      </w:r>
      <w:r w:rsidR="003D1DD1" w:rsidRPr="00580387">
        <w:rPr>
          <w:bCs/>
          <w:color w:val="000000"/>
          <w:sz w:val="18"/>
          <w:szCs w:val="18"/>
          <w:lang w:eastAsia="en-GB"/>
        </w:rPr>
        <w:t xml:space="preserve"> </w:t>
      </w:r>
      <w:r w:rsidRPr="00580387">
        <w:rPr>
          <w:bCs/>
          <w:color w:val="000000"/>
          <w:sz w:val="18"/>
          <w:szCs w:val="18"/>
          <w:lang w:eastAsia="en-GB"/>
        </w:rPr>
        <w:t>(</w:t>
      </w:r>
      <w:r w:rsidR="002C717E" w:rsidRPr="00580387">
        <w:rPr>
          <w:bCs/>
          <w:color w:val="000000"/>
          <w:sz w:val="18"/>
          <w:szCs w:val="18"/>
          <w:lang w:eastAsia="en-GB"/>
        </w:rPr>
        <w:t>CPE</w:t>
      </w:r>
      <w:r w:rsidRPr="00580387">
        <w:rPr>
          <w:bCs/>
          <w:color w:val="000000"/>
          <w:sz w:val="18"/>
          <w:szCs w:val="18"/>
          <w:lang w:eastAsia="en-GB"/>
        </w:rPr>
        <w:t>)</w:t>
      </w:r>
      <w:r w:rsidR="002C717E" w:rsidRPr="00580387">
        <w:rPr>
          <w:bCs/>
          <w:color w:val="000000"/>
          <w:sz w:val="18"/>
          <w:szCs w:val="18"/>
          <w:lang w:eastAsia="en-GB"/>
        </w:rPr>
        <w:t xml:space="preserve"> and </w:t>
      </w:r>
      <w:r w:rsidRPr="00580387">
        <w:rPr>
          <w:bCs/>
          <w:color w:val="000000"/>
          <w:sz w:val="18"/>
          <w:szCs w:val="18"/>
          <w:lang w:eastAsia="en-GB"/>
        </w:rPr>
        <w:t>Meticillin R</w:t>
      </w:r>
      <w:r w:rsidR="003D1DD1" w:rsidRPr="00580387">
        <w:rPr>
          <w:bCs/>
          <w:color w:val="000000"/>
          <w:sz w:val="18"/>
          <w:szCs w:val="18"/>
          <w:lang w:eastAsia="en-GB"/>
        </w:rPr>
        <w:t xml:space="preserve">esistant </w:t>
      </w:r>
      <w:r w:rsidR="00822A5C">
        <w:rPr>
          <w:bCs/>
          <w:color w:val="000000"/>
          <w:sz w:val="18"/>
          <w:szCs w:val="18"/>
          <w:lang w:eastAsia="en-GB"/>
        </w:rPr>
        <w:br/>
      </w:r>
      <w:r w:rsidR="003D1DD1" w:rsidRPr="00580387">
        <w:rPr>
          <w:bCs/>
          <w:i/>
          <w:color w:val="000000"/>
          <w:sz w:val="18"/>
          <w:szCs w:val="18"/>
          <w:lang w:eastAsia="en-GB"/>
        </w:rPr>
        <w:t>Staphylococcus aureus</w:t>
      </w:r>
      <w:r w:rsidR="00822A5C">
        <w:rPr>
          <w:bCs/>
          <w:i/>
          <w:color w:val="000000"/>
          <w:sz w:val="18"/>
          <w:szCs w:val="18"/>
          <w:lang w:eastAsia="en-GB"/>
        </w:rPr>
        <w:t xml:space="preserve"> </w:t>
      </w:r>
      <w:r w:rsidRPr="00580387">
        <w:rPr>
          <w:bCs/>
          <w:color w:val="000000"/>
          <w:sz w:val="18"/>
          <w:szCs w:val="18"/>
          <w:lang w:eastAsia="en-GB"/>
        </w:rPr>
        <w:t>(MRSA)</w:t>
      </w:r>
    </w:p>
    <w:p w:rsidR="00822A5C" w:rsidRDefault="00822A5C" w:rsidP="00822A5C">
      <w:pPr>
        <w:numPr>
          <w:ilvl w:val="3"/>
          <w:numId w:val="9"/>
        </w:numPr>
        <w:tabs>
          <w:tab w:val="left" w:pos="426"/>
          <w:tab w:val="left" w:pos="567"/>
        </w:tabs>
        <w:ind w:left="782" w:hanging="357"/>
        <w:outlineLvl w:val="0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 xml:space="preserve">  </w:t>
      </w:r>
      <w:r w:rsidR="00E749F8" w:rsidRPr="00580387">
        <w:rPr>
          <w:bCs/>
          <w:color w:val="000000"/>
          <w:sz w:val="18"/>
          <w:szCs w:val="18"/>
          <w:lang w:eastAsia="en-GB"/>
        </w:rPr>
        <w:t>T</w:t>
      </w:r>
      <w:r w:rsidR="002C717E" w:rsidRPr="00580387">
        <w:rPr>
          <w:bCs/>
          <w:color w:val="000000"/>
          <w:sz w:val="18"/>
          <w:szCs w:val="18"/>
          <w:lang w:eastAsia="en-GB"/>
        </w:rPr>
        <w:t>he requirement for isolation</w:t>
      </w:r>
      <w:r w:rsidR="001B60D4">
        <w:rPr>
          <w:bCs/>
          <w:color w:val="000000"/>
          <w:sz w:val="18"/>
          <w:szCs w:val="18"/>
          <w:lang w:eastAsia="en-GB"/>
        </w:rPr>
        <w:t xml:space="preserve"> and the use of Transmission Based Precautions (TBPs)</w:t>
      </w:r>
    </w:p>
    <w:p w:rsidR="002C717E" w:rsidRPr="00822A5C" w:rsidRDefault="00822A5C" w:rsidP="00822A5C">
      <w:pPr>
        <w:numPr>
          <w:ilvl w:val="3"/>
          <w:numId w:val="9"/>
        </w:numPr>
        <w:tabs>
          <w:tab w:val="left" w:pos="426"/>
          <w:tab w:val="left" w:pos="567"/>
        </w:tabs>
        <w:ind w:left="782" w:hanging="357"/>
        <w:outlineLvl w:val="0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 xml:space="preserve">  </w:t>
      </w:r>
      <w:r w:rsidR="003D1DD1" w:rsidRPr="00822A5C">
        <w:rPr>
          <w:bCs/>
          <w:color w:val="000000"/>
          <w:sz w:val="18"/>
          <w:szCs w:val="18"/>
          <w:lang w:eastAsia="en-GB"/>
        </w:rPr>
        <w:t>Organism</w:t>
      </w:r>
      <w:r w:rsidR="00E749F8" w:rsidRPr="00822A5C">
        <w:rPr>
          <w:bCs/>
          <w:color w:val="000000"/>
          <w:sz w:val="18"/>
          <w:szCs w:val="18"/>
          <w:lang w:eastAsia="en-GB"/>
        </w:rPr>
        <w:t xml:space="preserve"> specific, contact or screening leaflets e.g.</w:t>
      </w:r>
      <w:r w:rsidR="001C77B4" w:rsidRPr="00822A5C">
        <w:rPr>
          <w:bCs/>
          <w:color w:val="000000"/>
          <w:sz w:val="18"/>
          <w:szCs w:val="18"/>
          <w:lang w:eastAsia="en-GB"/>
        </w:rPr>
        <w:t xml:space="preserve"> </w:t>
      </w:r>
      <w:r w:rsidR="00E749F8" w:rsidRPr="00822A5C">
        <w:rPr>
          <w:bCs/>
          <w:color w:val="000000"/>
          <w:sz w:val="18"/>
          <w:szCs w:val="18"/>
          <w:lang w:eastAsia="en-GB"/>
        </w:rPr>
        <w:t xml:space="preserve">(CPE), </w:t>
      </w:r>
      <w:r w:rsidR="00E749F8" w:rsidRPr="00822A5C">
        <w:rPr>
          <w:bCs/>
          <w:i/>
          <w:color w:val="000000"/>
          <w:sz w:val="18"/>
          <w:szCs w:val="18"/>
          <w:lang w:eastAsia="en-GB"/>
        </w:rPr>
        <w:t xml:space="preserve">Clostridioides </w:t>
      </w:r>
      <w:r w:rsidR="00C625EE" w:rsidRPr="00822A5C">
        <w:rPr>
          <w:bCs/>
          <w:i/>
          <w:color w:val="000000"/>
          <w:sz w:val="18"/>
          <w:szCs w:val="18"/>
          <w:lang w:eastAsia="en-GB"/>
        </w:rPr>
        <w:t>difficile</w:t>
      </w:r>
      <w:r w:rsidR="00C625EE" w:rsidRPr="00822A5C">
        <w:rPr>
          <w:bCs/>
          <w:color w:val="000000"/>
          <w:sz w:val="18"/>
          <w:szCs w:val="18"/>
          <w:lang w:eastAsia="en-GB"/>
        </w:rPr>
        <w:t xml:space="preserve"> (</w:t>
      </w:r>
      <w:r w:rsidR="00E749F8" w:rsidRPr="00822A5C">
        <w:rPr>
          <w:bCs/>
          <w:color w:val="000000"/>
          <w:sz w:val="18"/>
          <w:szCs w:val="18"/>
          <w:lang w:eastAsia="en-GB"/>
        </w:rPr>
        <w:t>C</w:t>
      </w:r>
      <w:r w:rsidR="00C625EE" w:rsidRPr="00822A5C">
        <w:rPr>
          <w:bCs/>
          <w:color w:val="000000"/>
          <w:sz w:val="18"/>
          <w:szCs w:val="18"/>
          <w:lang w:eastAsia="en-GB"/>
        </w:rPr>
        <w:t>-</w:t>
      </w:r>
      <w:r w:rsidR="00E749F8" w:rsidRPr="00822A5C">
        <w:rPr>
          <w:bCs/>
          <w:color w:val="000000"/>
          <w:sz w:val="18"/>
          <w:szCs w:val="18"/>
          <w:lang w:eastAsia="en-GB"/>
        </w:rPr>
        <w:t>diff), (MRSA)</w:t>
      </w:r>
    </w:p>
    <w:p w:rsidR="002C717E" w:rsidRPr="001C77B4" w:rsidRDefault="002C717E" w:rsidP="005344D8">
      <w:pPr>
        <w:outlineLvl w:val="0"/>
        <w:rPr>
          <w:b/>
          <w:bCs/>
          <w:color w:val="000000"/>
          <w:sz w:val="18"/>
          <w:szCs w:val="18"/>
          <w:lang w:eastAsia="en-GB"/>
        </w:rPr>
      </w:pPr>
    </w:p>
    <w:p w:rsidR="00580387" w:rsidRDefault="001C77B4" w:rsidP="00580387">
      <w:pPr>
        <w:tabs>
          <w:tab w:val="left" w:pos="426"/>
        </w:tabs>
        <w:ind w:left="567" w:hanging="567"/>
        <w:outlineLvl w:val="0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b) </w:t>
      </w:r>
      <w:r w:rsidR="00580387">
        <w:rPr>
          <w:b/>
          <w:bCs/>
          <w:color w:val="000000"/>
          <w:sz w:val="18"/>
          <w:szCs w:val="18"/>
          <w:lang w:eastAsia="en-GB"/>
        </w:rPr>
        <w:tab/>
      </w:r>
      <w:r w:rsidR="003A6774" w:rsidRPr="001C77B4">
        <w:rPr>
          <w:b/>
          <w:bCs/>
          <w:color w:val="000000"/>
          <w:sz w:val="18"/>
          <w:szCs w:val="18"/>
          <w:lang w:eastAsia="en-GB"/>
        </w:rPr>
        <w:t>If the benefit of observing the patient on an open</w:t>
      </w:r>
      <w:r w:rsidR="003D1DD1" w:rsidRPr="001C77B4">
        <w:rPr>
          <w:b/>
          <w:bCs/>
          <w:color w:val="000000"/>
          <w:sz w:val="18"/>
          <w:szCs w:val="18"/>
          <w:lang w:eastAsia="en-GB"/>
        </w:rPr>
        <w:t xml:space="preserve"> ward, or with the door open</w:t>
      </w:r>
      <w:r w:rsidR="003A6774" w:rsidRPr="001C77B4">
        <w:rPr>
          <w:b/>
          <w:bCs/>
          <w:color w:val="000000"/>
          <w:sz w:val="18"/>
          <w:szCs w:val="18"/>
          <w:lang w:eastAsia="en-GB"/>
        </w:rPr>
        <w:t xml:space="preserve"> due </w:t>
      </w:r>
      <w:r w:rsidR="001959BB" w:rsidRPr="001C77B4">
        <w:rPr>
          <w:b/>
          <w:bCs/>
          <w:color w:val="000000"/>
          <w:sz w:val="18"/>
          <w:szCs w:val="18"/>
          <w:lang w:eastAsia="en-GB"/>
        </w:rPr>
        <w:t>to their clinical condition</w:t>
      </w:r>
      <w:r w:rsidR="00580387">
        <w:rPr>
          <w:b/>
          <w:bCs/>
          <w:color w:val="000000"/>
          <w:sz w:val="18"/>
          <w:szCs w:val="18"/>
          <w:lang w:eastAsia="en-GB"/>
        </w:rPr>
        <w:t>,</w:t>
      </w:r>
      <w:r w:rsidR="001959BB" w:rsidRPr="001C77B4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580387">
        <w:rPr>
          <w:b/>
          <w:bCs/>
          <w:color w:val="000000"/>
          <w:sz w:val="18"/>
          <w:szCs w:val="18"/>
          <w:lang w:eastAsia="en-GB"/>
        </w:rPr>
        <w:t>outweighs the</w:t>
      </w:r>
    </w:p>
    <w:p w:rsidR="003A6774" w:rsidRPr="001C77B4" w:rsidRDefault="00580387" w:rsidP="00580387">
      <w:pPr>
        <w:tabs>
          <w:tab w:val="left" w:pos="426"/>
        </w:tabs>
        <w:ind w:left="567" w:hanging="567"/>
        <w:outlineLvl w:val="0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 w:rsidR="003A6774" w:rsidRPr="001C77B4">
        <w:rPr>
          <w:b/>
          <w:bCs/>
          <w:color w:val="000000"/>
          <w:sz w:val="18"/>
          <w:szCs w:val="18"/>
          <w:lang w:eastAsia="en-GB"/>
        </w:rPr>
        <w:t xml:space="preserve">risk of cross infection, </w:t>
      </w:r>
      <w:r w:rsidR="003D1DD1" w:rsidRPr="001C77B4">
        <w:rPr>
          <w:b/>
          <w:bCs/>
          <w:color w:val="000000"/>
          <w:sz w:val="18"/>
          <w:szCs w:val="18"/>
          <w:lang w:eastAsia="en-GB"/>
        </w:rPr>
        <w:t xml:space="preserve">appropriate placement </w:t>
      </w:r>
      <w:r w:rsidR="003A6774" w:rsidRPr="001C77B4">
        <w:rPr>
          <w:b/>
          <w:bCs/>
          <w:color w:val="000000"/>
          <w:sz w:val="18"/>
          <w:szCs w:val="18"/>
          <w:lang w:eastAsia="en-GB"/>
        </w:rPr>
        <w:t>assessment is required</w:t>
      </w:r>
      <w:r w:rsidR="003D1DD1" w:rsidRPr="001C77B4">
        <w:rPr>
          <w:b/>
          <w:bCs/>
          <w:color w:val="000000"/>
          <w:sz w:val="18"/>
          <w:szCs w:val="18"/>
          <w:lang w:eastAsia="en-GB"/>
        </w:rPr>
        <w:t xml:space="preserve"> </w:t>
      </w:r>
      <w:r>
        <w:rPr>
          <w:b/>
          <w:bCs/>
          <w:color w:val="000000"/>
          <w:sz w:val="18"/>
          <w:szCs w:val="18"/>
          <w:lang w:eastAsia="en-GB"/>
        </w:rPr>
        <w:t xml:space="preserve">(utilising appropriate </w:t>
      </w:r>
      <w:r w:rsidR="003D1DD1" w:rsidRPr="001C77B4">
        <w:rPr>
          <w:b/>
          <w:bCs/>
          <w:color w:val="000000"/>
          <w:sz w:val="18"/>
          <w:szCs w:val="18"/>
          <w:lang w:eastAsia="en-GB"/>
        </w:rPr>
        <w:t>protocol documents)</w:t>
      </w:r>
      <w:r w:rsidR="003A6774" w:rsidRPr="001C77B4">
        <w:rPr>
          <w:b/>
          <w:bCs/>
          <w:color w:val="000000"/>
          <w:sz w:val="18"/>
          <w:szCs w:val="18"/>
          <w:lang w:eastAsia="en-GB"/>
        </w:rPr>
        <w:t xml:space="preserve">.  </w:t>
      </w:r>
    </w:p>
    <w:p w:rsidR="00E749F8" w:rsidRPr="001C77B4" w:rsidRDefault="00E749F8" w:rsidP="005344D8">
      <w:pPr>
        <w:outlineLvl w:val="0"/>
        <w:rPr>
          <w:b/>
          <w:bCs/>
          <w:color w:val="000000"/>
          <w:sz w:val="18"/>
          <w:szCs w:val="18"/>
          <w:lang w:eastAsia="en-GB"/>
        </w:rPr>
      </w:pPr>
    </w:p>
    <w:p w:rsidR="00822A5C" w:rsidRDefault="001959BB" w:rsidP="00580387">
      <w:pPr>
        <w:numPr>
          <w:ilvl w:val="0"/>
          <w:numId w:val="10"/>
        </w:numPr>
        <w:tabs>
          <w:tab w:val="left" w:pos="284"/>
        </w:tabs>
        <w:ind w:left="720" w:hanging="295"/>
        <w:outlineLvl w:val="0"/>
        <w:rPr>
          <w:bCs/>
          <w:color w:val="000000"/>
          <w:sz w:val="18"/>
          <w:szCs w:val="18"/>
          <w:lang w:eastAsia="en-GB"/>
        </w:rPr>
      </w:pPr>
      <w:r w:rsidRPr="00580387">
        <w:rPr>
          <w:bCs/>
          <w:color w:val="000000"/>
          <w:sz w:val="18"/>
          <w:szCs w:val="18"/>
          <w:lang w:eastAsia="en-GB"/>
        </w:rPr>
        <w:t>The door requires to be left open</w:t>
      </w:r>
    </w:p>
    <w:p w:rsidR="00822A5C" w:rsidRDefault="00D2701F" w:rsidP="00580387">
      <w:pPr>
        <w:numPr>
          <w:ilvl w:val="0"/>
          <w:numId w:val="10"/>
        </w:numPr>
        <w:tabs>
          <w:tab w:val="left" w:pos="284"/>
        </w:tabs>
        <w:ind w:left="720" w:hanging="295"/>
        <w:outlineLvl w:val="0"/>
        <w:rPr>
          <w:bCs/>
          <w:color w:val="000000"/>
          <w:sz w:val="18"/>
          <w:szCs w:val="18"/>
          <w:lang w:eastAsia="en-GB"/>
        </w:rPr>
      </w:pPr>
      <w:r w:rsidRPr="00822A5C">
        <w:rPr>
          <w:bCs/>
          <w:color w:val="000000"/>
          <w:sz w:val="18"/>
          <w:szCs w:val="18"/>
          <w:lang w:eastAsia="en-GB"/>
        </w:rPr>
        <w:t>Observation is required in an open bay</w:t>
      </w:r>
    </w:p>
    <w:p w:rsidR="001959BB" w:rsidRPr="00822A5C" w:rsidRDefault="003D1DD1" w:rsidP="00580387">
      <w:pPr>
        <w:numPr>
          <w:ilvl w:val="0"/>
          <w:numId w:val="10"/>
        </w:numPr>
        <w:tabs>
          <w:tab w:val="left" w:pos="284"/>
        </w:tabs>
        <w:ind w:left="720" w:hanging="295"/>
        <w:outlineLvl w:val="0"/>
        <w:rPr>
          <w:bCs/>
          <w:color w:val="000000"/>
          <w:sz w:val="18"/>
          <w:szCs w:val="18"/>
          <w:lang w:eastAsia="en-GB"/>
        </w:rPr>
      </w:pPr>
      <w:r w:rsidRPr="00822A5C">
        <w:rPr>
          <w:bCs/>
          <w:color w:val="000000"/>
          <w:sz w:val="18"/>
          <w:szCs w:val="18"/>
          <w:lang w:eastAsia="en-GB"/>
        </w:rPr>
        <w:t>D/W Infection Prevention &amp; Control</w:t>
      </w:r>
    </w:p>
    <w:p w:rsidR="00C931B7" w:rsidRPr="00580387" w:rsidRDefault="00C931B7" w:rsidP="00C931B7">
      <w:pPr>
        <w:outlineLvl w:val="0"/>
        <w:rPr>
          <w:bCs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47"/>
        <w:gridCol w:w="1276"/>
      </w:tblGrid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A2839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Date, </w:t>
            </w:r>
            <w:r w:rsidR="001959BB" w:rsidRPr="00CA2839">
              <w:rPr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  <w:r w:rsidRPr="00CA2839">
              <w:rPr>
                <w:b/>
                <w:bCs/>
                <w:color w:val="000000"/>
                <w:sz w:val="16"/>
                <w:szCs w:val="16"/>
                <w:lang w:eastAsia="en-GB"/>
              </w:rPr>
              <w:t>, reference</w:t>
            </w: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A2839">
              <w:rPr>
                <w:b/>
                <w:bCs/>
                <w:color w:val="000000"/>
                <w:sz w:val="16"/>
                <w:szCs w:val="16"/>
                <w:lang w:eastAsia="en-GB"/>
              </w:rPr>
              <w:t>Nursing notes</w:t>
            </w: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A2839">
              <w:rPr>
                <w:b/>
                <w:bCs/>
                <w:color w:val="000000"/>
                <w:sz w:val="16"/>
                <w:szCs w:val="16"/>
                <w:lang w:eastAsia="en-GB"/>
              </w:rPr>
              <w:t>Signature</w:t>
            </w: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9D53D3" w:rsidRPr="004F2E70" w:rsidRDefault="002C717E" w:rsidP="00CA2839">
            <w:pPr>
              <w:outlineLvl w:val="0"/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</w:pPr>
            <w:r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 xml:space="preserve">e.g. 12.12.12 15:15 </w:t>
            </w:r>
          </w:p>
          <w:p w:rsidR="001959BB" w:rsidRPr="004F2E70" w:rsidRDefault="009D53D3" w:rsidP="00CA2839">
            <w:pPr>
              <w:outlineLvl w:val="0"/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</w:pPr>
            <w:r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 xml:space="preserve">ref; </w:t>
            </w:r>
            <w:r w:rsidR="002C717E"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>A1,A2, A3</w:t>
            </w:r>
          </w:p>
        </w:tc>
        <w:tc>
          <w:tcPr>
            <w:tcW w:w="8647" w:type="dxa"/>
          </w:tcPr>
          <w:p w:rsidR="001959BB" w:rsidRPr="004F2E70" w:rsidRDefault="002C717E" w:rsidP="00CA2839">
            <w:pPr>
              <w:outlineLvl w:val="0"/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</w:pPr>
            <w:r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 xml:space="preserve">Discussion </w:t>
            </w:r>
            <w:r w:rsidR="00DE120A"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>undertaken and Mr Kumar</w:t>
            </w:r>
            <w:r w:rsidRPr="004F2E70">
              <w:rPr>
                <w:b/>
                <w:bCs/>
                <w:i/>
                <w:color w:val="000000"/>
                <w:sz w:val="14"/>
                <w:szCs w:val="14"/>
                <w:lang w:eastAsia="en-GB"/>
              </w:rPr>
              <w:t xml:space="preserve"> informed that he requires isolation precautions applied until swab results are obtained and dependant on these results may continue indefinitely during his hospital stay.  Issued MRSA screening leaflet </w:t>
            </w:r>
          </w:p>
        </w:tc>
        <w:tc>
          <w:tcPr>
            <w:tcW w:w="1276" w:type="dxa"/>
          </w:tcPr>
          <w:p w:rsidR="001959BB" w:rsidRPr="004F2E70" w:rsidRDefault="002C717E" w:rsidP="00CA2839">
            <w:pPr>
              <w:outlineLvl w:val="0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4F2E70">
              <w:rPr>
                <w:b/>
                <w:bCs/>
                <w:color w:val="000000"/>
                <w:sz w:val="14"/>
                <w:szCs w:val="14"/>
                <w:lang w:eastAsia="en-GB"/>
              </w:rPr>
              <w:t>L Bruce</w:t>
            </w: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959BB" w:rsidRPr="00CA2839" w:rsidTr="007C430D">
        <w:trPr>
          <w:trHeight w:val="340"/>
        </w:trPr>
        <w:tc>
          <w:tcPr>
            <w:tcW w:w="1242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1959BB" w:rsidRPr="00CA2839" w:rsidRDefault="001959BB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580387" w:rsidRPr="00CA2839" w:rsidTr="007C430D">
        <w:trPr>
          <w:trHeight w:val="340"/>
        </w:trPr>
        <w:tc>
          <w:tcPr>
            <w:tcW w:w="1242" w:type="dxa"/>
          </w:tcPr>
          <w:p w:rsidR="00580387" w:rsidRPr="00CA2839" w:rsidRDefault="00580387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580387" w:rsidRPr="00CA2839" w:rsidRDefault="00580387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580387" w:rsidRPr="00CA2839" w:rsidRDefault="00580387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C717E" w:rsidRPr="00CA2839" w:rsidTr="007C430D">
        <w:trPr>
          <w:trHeight w:val="340"/>
        </w:trPr>
        <w:tc>
          <w:tcPr>
            <w:tcW w:w="1242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</w:tcPr>
          <w:p w:rsidR="002C717E" w:rsidRPr="00CA2839" w:rsidRDefault="002C717E" w:rsidP="00CA2839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1959BB" w:rsidRPr="004D5D24" w:rsidRDefault="001959BB" w:rsidP="003D1DD1">
      <w:pPr>
        <w:outlineLvl w:val="0"/>
        <w:rPr>
          <w:b/>
          <w:bCs/>
          <w:color w:val="000000"/>
          <w:sz w:val="16"/>
          <w:szCs w:val="16"/>
          <w:lang w:eastAsia="en-GB"/>
        </w:rPr>
      </w:pPr>
    </w:p>
    <w:sectPr w:rsidR="001959BB" w:rsidRPr="004D5D24" w:rsidSect="00A12F5B">
      <w:headerReference w:type="default" r:id="rId12"/>
      <w:footerReference w:type="default" r:id="rId13"/>
      <w:pgSz w:w="11909" w:h="16834" w:code="9"/>
      <w:pgMar w:top="0" w:right="269" w:bottom="0" w:left="600" w:header="165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E0" w:rsidRDefault="003252E0">
      <w:r>
        <w:separator/>
      </w:r>
    </w:p>
  </w:endnote>
  <w:endnote w:type="continuationSeparator" w:id="0">
    <w:p w:rsidR="003252E0" w:rsidRDefault="003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FE" w:rsidRPr="008857B3" w:rsidRDefault="001E1D82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D47024">
      <w:rPr>
        <w:sz w:val="16"/>
        <w:szCs w:val="16"/>
      </w:rPr>
      <w:t>ersion 14</w:t>
    </w:r>
    <w:r w:rsidR="00B032FE" w:rsidRPr="008857B3">
      <w:rPr>
        <w:sz w:val="16"/>
        <w:szCs w:val="16"/>
      </w:rPr>
      <w:tab/>
    </w:r>
    <w:r w:rsidR="002C6F85">
      <w:rPr>
        <w:sz w:val="16"/>
        <w:szCs w:val="16"/>
      </w:rPr>
      <w:tab/>
    </w:r>
    <w:r w:rsidR="002C6F85">
      <w:rPr>
        <w:sz w:val="16"/>
        <w:szCs w:val="16"/>
      </w:rPr>
      <w:tab/>
    </w:r>
    <w:r w:rsidR="002C6F85">
      <w:rPr>
        <w:sz w:val="16"/>
        <w:szCs w:val="16"/>
      </w:rPr>
      <w:tab/>
      <w:t xml:space="preserve">December </w:t>
    </w:r>
    <w:r w:rsidR="00D47024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E0" w:rsidRDefault="003252E0">
      <w:r>
        <w:separator/>
      </w:r>
    </w:p>
  </w:footnote>
  <w:footnote w:type="continuationSeparator" w:id="0">
    <w:p w:rsidR="003252E0" w:rsidRDefault="0032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FE" w:rsidRPr="008857B3" w:rsidRDefault="00B032FE" w:rsidP="008857B3">
    <w:pPr>
      <w:pStyle w:val="Header"/>
      <w:tabs>
        <w:tab w:val="left" w:pos="9000"/>
      </w:tabs>
      <w:rPr>
        <w:sz w:val="16"/>
        <w:szCs w:val="16"/>
      </w:rPr>
    </w:pPr>
    <w:r w:rsidRPr="008857B3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42D7"/>
    <w:multiLevelType w:val="hybridMultilevel"/>
    <w:tmpl w:val="C706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1865"/>
    <w:multiLevelType w:val="hybridMultilevel"/>
    <w:tmpl w:val="BF665B36"/>
    <w:lvl w:ilvl="0" w:tplc="38A6B7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313B8"/>
    <w:multiLevelType w:val="hybridMultilevel"/>
    <w:tmpl w:val="05782FC0"/>
    <w:lvl w:ilvl="0" w:tplc="C73CFAF4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5F67CEB"/>
    <w:multiLevelType w:val="hybridMultilevel"/>
    <w:tmpl w:val="33CA20AC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1681403"/>
    <w:multiLevelType w:val="hybridMultilevel"/>
    <w:tmpl w:val="CBC0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662"/>
    <w:multiLevelType w:val="hybridMultilevel"/>
    <w:tmpl w:val="AA8E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239"/>
    <w:multiLevelType w:val="hybridMultilevel"/>
    <w:tmpl w:val="F3801F0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1D42AB1"/>
    <w:multiLevelType w:val="hybridMultilevel"/>
    <w:tmpl w:val="BE10DF8C"/>
    <w:lvl w:ilvl="0" w:tplc="E264D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41A3D"/>
    <w:multiLevelType w:val="hybridMultilevel"/>
    <w:tmpl w:val="23D2A78E"/>
    <w:lvl w:ilvl="0" w:tplc="6A549FB0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F608F"/>
    <w:multiLevelType w:val="hybridMultilevel"/>
    <w:tmpl w:val="05781C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0865"/>
    <w:multiLevelType w:val="hybridMultilevel"/>
    <w:tmpl w:val="5292208E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F"/>
    <w:rsid w:val="00000641"/>
    <w:rsid w:val="00001BCE"/>
    <w:rsid w:val="0001600C"/>
    <w:rsid w:val="0002646F"/>
    <w:rsid w:val="0003018B"/>
    <w:rsid w:val="00040926"/>
    <w:rsid w:val="00041359"/>
    <w:rsid w:val="00052161"/>
    <w:rsid w:val="0005307D"/>
    <w:rsid w:val="000562EF"/>
    <w:rsid w:val="00062F22"/>
    <w:rsid w:val="00065CFF"/>
    <w:rsid w:val="00067D7E"/>
    <w:rsid w:val="00070036"/>
    <w:rsid w:val="0008553A"/>
    <w:rsid w:val="00092CC9"/>
    <w:rsid w:val="00093283"/>
    <w:rsid w:val="00093718"/>
    <w:rsid w:val="000941F2"/>
    <w:rsid w:val="000A0326"/>
    <w:rsid w:val="000A227C"/>
    <w:rsid w:val="000A5E83"/>
    <w:rsid w:val="000A63EC"/>
    <w:rsid w:val="000A6BA7"/>
    <w:rsid w:val="000B1C54"/>
    <w:rsid w:val="000B5C7F"/>
    <w:rsid w:val="000B6782"/>
    <w:rsid w:val="000C138E"/>
    <w:rsid w:val="000C2AAB"/>
    <w:rsid w:val="000C41A8"/>
    <w:rsid w:val="000C7643"/>
    <w:rsid w:val="000D2C28"/>
    <w:rsid w:val="000D36F3"/>
    <w:rsid w:val="000E0C9D"/>
    <w:rsid w:val="000E748B"/>
    <w:rsid w:val="000E7505"/>
    <w:rsid w:val="000F0407"/>
    <w:rsid w:val="000F0BF9"/>
    <w:rsid w:val="000F64A9"/>
    <w:rsid w:val="000F77F0"/>
    <w:rsid w:val="00100A20"/>
    <w:rsid w:val="00100F73"/>
    <w:rsid w:val="001048D0"/>
    <w:rsid w:val="001054D5"/>
    <w:rsid w:val="00106630"/>
    <w:rsid w:val="00107D88"/>
    <w:rsid w:val="00107EE0"/>
    <w:rsid w:val="00112CD5"/>
    <w:rsid w:val="00116041"/>
    <w:rsid w:val="00116863"/>
    <w:rsid w:val="001200C4"/>
    <w:rsid w:val="0012436C"/>
    <w:rsid w:val="00137477"/>
    <w:rsid w:val="00140600"/>
    <w:rsid w:val="00142B9E"/>
    <w:rsid w:val="00143AFD"/>
    <w:rsid w:val="001471EF"/>
    <w:rsid w:val="0014771E"/>
    <w:rsid w:val="00150236"/>
    <w:rsid w:val="001505A7"/>
    <w:rsid w:val="00171329"/>
    <w:rsid w:val="00176940"/>
    <w:rsid w:val="001801BA"/>
    <w:rsid w:val="00186582"/>
    <w:rsid w:val="00187BF2"/>
    <w:rsid w:val="00187DD9"/>
    <w:rsid w:val="001901E5"/>
    <w:rsid w:val="00191FD4"/>
    <w:rsid w:val="001959BB"/>
    <w:rsid w:val="00196908"/>
    <w:rsid w:val="001A6204"/>
    <w:rsid w:val="001B23C6"/>
    <w:rsid w:val="001B41DE"/>
    <w:rsid w:val="001B5435"/>
    <w:rsid w:val="001B60D4"/>
    <w:rsid w:val="001C02E7"/>
    <w:rsid w:val="001C05BB"/>
    <w:rsid w:val="001C067B"/>
    <w:rsid w:val="001C0ACC"/>
    <w:rsid w:val="001C5AF1"/>
    <w:rsid w:val="001C5F60"/>
    <w:rsid w:val="001C77B4"/>
    <w:rsid w:val="001C7B01"/>
    <w:rsid w:val="001D119C"/>
    <w:rsid w:val="001D624B"/>
    <w:rsid w:val="001D652F"/>
    <w:rsid w:val="001E1D82"/>
    <w:rsid w:val="001E4849"/>
    <w:rsid w:val="001E766D"/>
    <w:rsid w:val="001F0A63"/>
    <w:rsid w:val="00201C87"/>
    <w:rsid w:val="002026E0"/>
    <w:rsid w:val="0020437F"/>
    <w:rsid w:val="00204B4E"/>
    <w:rsid w:val="00206613"/>
    <w:rsid w:val="00211027"/>
    <w:rsid w:val="00214010"/>
    <w:rsid w:val="00215F3A"/>
    <w:rsid w:val="00224171"/>
    <w:rsid w:val="002245BB"/>
    <w:rsid w:val="002274ED"/>
    <w:rsid w:val="002363EB"/>
    <w:rsid w:val="0024165F"/>
    <w:rsid w:val="00244770"/>
    <w:rsid w:val="00250D5D"/>
    <w:rsid w:val="00253635"/>
    <w:rsid w:val="00260636"/>
    <w:rsid w:val="00261368"/>
    <w:rsid w:val="00264904"/>
    <w:rsid w:val="00267E66"/>
    <w:rsid w:val="00270BCB"/>
    <w:rsid w:val="00271630"/>
    <w:rsid w:val="00272D65"/>
    <w:rsid w:val="00273A01"/>
    <w:rsid w:val="002835B6"/>
    <w:rsid w:val="00284056"/>
    <w:rsid w:val="00285E61"/>
    <w:rsid w:val="00287B45"/>
    <w:rsid w:val="00291C5C"/>
    <w:rsid w:val="0029376C"/>
    <w:rsid w:val="002964C8"/>
    <w:rsid w:val="0029755B"/>
    <w:rsid w:val="002A375A"/>
    <w:rsid w:val="002A3F27"/>
    <w:rsid w:val="002A5AA7"/>
    <w:rsid w:val="002B098D"/>
    <w:rsid w:val="002B5E21"/>
    <w:rsid w:val="002C17F5"/>
    <w:rsid w:val="002C6F85"/>
    <w:rsid w:val="002C717E"/>
    <w:rsid w:val="002D08E2"/>
    <w:rsid w:val="002D0DCD"/>
    <w:rsid w:val="002D2C7A"/>
    <w:rsid w:val="002D33A8"/>
    <w:rsid w:val="002E0131"/>
    <w:rsid w:val="002E3C87"/>
    <w:rsid w:val="002E4162"/>
    <w:rsid w:val="002E5C60"/>
    <w:rsid w:val="002E7C67"/>
    <w:rsid w:val="002F16C3"/>
    <w:rsid w:val="002F696D"/>
    <w:rsid w:val="0030211A"/>
    <w:rsid w:val="00307817"/>
    <w:rsid w:val="0031101C"/>
    <w:rsid w:val="003169D5"/>
    <w:rsid w:val="003211EA"/>
    <w:rsid w:val="003236A1"/>
    <w:rsid w:val="003252E0"/>
    <w:rsid w:val="00327879"/>
    <w:rsid w:val="00327A6D"/>
    <w:rsid w:val="00335CE7"/>
    <w:rsid w:val="003459D0"/>
    <w:rsid w:val="00350F21"/>
    <w:rsid w:val="00354E80"/>
    <w:rsid w:val="00355048"/>
    <w:rsid w:val="00362D50"/>
    <w:rsid w:val="003630BE"/>
    <w:rsid w:val="00364542"/>
    <w:rsid w:val="003657B2"/>
    <w:rsid w:val="003665AD"/>
    <w:rsid w:val="00366E54"/>
    <w:rsid w:val="0036723D"/>
    <w:rsid w:val="0037705F"/>
    <w:rsid w:val="00383941"/>
    <w:rsid w:val="00386003"/>
    <w:rsid w:val="00386932"/>
    <w:rsid w:val="003922B9"/>
    <w:rsid w:val="00393B9F"/>
    <w:rsid w:val="003963B2"/>
    <w:rsid w:val="00396F67"/>
    <w:rsid w:val="003A5239"/>
    <w:rsid w:val="003A6774"/>
    <w:rsid w:val="003A6C1C"/>
    <w:rsid w:val="003B397B"/>
    <w:rsid w:val="003C0191"/>
    <w:rsid w:val="003C1009"/>
    <w:rsid w:val="003C1B79"/>
    <w:rsid w:val="003C2EFA"/>
    <w:rsid w:val="003C4C98"/>
    <w:rsid w:val="003C4EB0"/>
    <w:rsid w:val="003C6AE3"/>
    <w:rsid w:val="003C6CC0"/>
    <w:rsid w:val="003D0EE6"/>
    <w:rsid w:val="003D1100"/>
    <w:rsid w:val="003D137A"/>
    <w:rsid w:val="003D1DD1"/>
    <w:rsid w:val="003D5892"/>
    <w:rsid w:val="003E098D"/>
    <w:rsid w:val="003E1091"/>
    <w:rsid w:val="003E64F3"/>
    <w:rsid w:val="003F0F05"/>
    <w:rsid w:val="003F15B4"/>
    <w:rsid w:val="003F1885"/>
    <w:rsid w:val="003F2862"/>
    <w:rsid w:val="003F35BC"/>
    <w:rsid w:val="003F66A6"/>
    <w:rsid w:val="00406F3C"/>
    <w:rsid w:val="0042137F"/>
    <w:rsid w:val="00424E98"/>
    <w:rsid w:val="004276C9"/>
    <w:rsid w:val="00430489"/>
    <w:rsid w:val="004350E5"/>
    <w:rsid w:val="00441B9D"/>
    <w:rsid w:val="00455AB5"/>
    <w:rsid w:val="00455B2D"/>
    <w:rsid w:val="00462E54"/>
    <w:rsid w:val="00463400"/>
    <w:rsid w:val="00470764"/>
    <w:rsid w:val="00470FD4"/>
    <w:rsid w:val="004760CF"/>
    <w:rsid w:val="00480BB0"/>
    <w:rsid w:val="00481D8E"/>
    <w:rsid w:val="004827FA"/>
    <w:rsid w:val="004837E1"/>
    <w:rsid w:val="00483CD5"/>
    <w:rsid w:val="00484ABD"/>
    <w:rsid w:val="00492190"/>
    <w:rsid w:val="004944C0"/>
    <w:rsid w:val="00496070"/>
    <w:rsid w:val="004A1588"/>
    <w:rsid w:val="004A63A0"/>
    <w:rsid w:val="004A76D4"/>
    <w:rsid w:val="004B2136"/>
    <w:rsid w:val="004B22AF"/>
    <w:rsid w:val="004B6439"/>
    <w:rsid w:val="004B7105"/>
    <w:rsid w:val="004C0883"/>
    <w:rsid w:val="004C4C40"/>
    <w:rsid w:val="004C55DB"/>
    <w:rsid w:val="004C76F9"/>
    <w:rsid w:val="004C7C31"/>
    <w:rsid w:val="004D00F2"/>
    <w:rsid w:val="004D047B"/>
    <w:rsid w:val="004D5D24"/>
    <w:rsid w:val="004E0057"/>
    <w:rsid w:val="004E1F2F"/>
    <w:rsid w:val="004E598D"/>
    <w:rsid w:val="004F1D98"/>
    <w:rsid w:val="004F2E70"/>
    <w:rsid w:val="0050686A"/>
    <w:rsid w:val="0051473A"/>
    <w:rsid w:val="00520A7D"/>
    <w:rsid w:val="00526BAF"/>
    <w:rsid w:val="005344D8"/>
    <w:rsid w:val="005367E5"/>
    <w:rsid w:val="00543C88"/>
    <w:rsid w:val="005477E9"/>
    <w:rsid w:val="00554AB6"/>
    <w:rsid w:val="00555B2E"/>
    <w:rsid w:val="005614A0"/>
    <w:rsid w:val="00563483"/>
    <w:rsid w:val="005666BE"/>
    <w:rsid w:val="0056672B"/>
    <w:rsid w:val="00570F58"/>
    <w:rsid w:val="00573F3D"/>
    <w:rsid w:val="00577399"/>
    <w:rsid w:val="00577EB4"/>
    <w:rsid w:val="00580387"/>
    <w:rsid w:val="00585C43"/>
    <w:rsid w:val="00587ADC"/>
    <w:rsid w:val="0059203C"/>
    <w:rsid w:val="00594BA2"/>
    <w:rsid w:val="00594FE5"/>
    <w:rsid w:val="005A2661"/>
    <w:rsid w:val="005A2A47"/>
    <w:rsid w:val="005A51C8"/>
    <w:rsid w:val="005A597F"/>
    <w:rsid w:val="005B1062"/>
    <w:rsid w:val="005B274C"/>
    <w:rsid w:val="005C12DF"/>
    <w:rsid w:val="005C4227"/>
    <w:rsid w:val="005C429E"/>
    <w:rsid w:val="005C4FD6"/>
    <w:rsid w:val="005D0A8E"/>
    <w:rsid w:val="005D21B7"/>
    <w:rsid w:val="005D4AB7"/>
    <w:rsid w:val="005D4AE2"/>
    <w:rsid w:val="005D756A"/>
    <w:rsid w:val="005E2D60"/>
    <w:rsid w:val="005E47D1"/>
    <w:rsid w:val="005E56C1"/>
    <w:rsid w:val="005E62FB"/>
    <w:rsid w:val="005F113E"/>
    <w:rsid w:val="005F3F5C"/>
    <w:rsid w:val="005F4EC6"/>
    <w:rsid w:val="005F6404"/>
    <w:rsid w:val="00604D44"/>
    <w:rsid w:val="00606C13"/>
    <w:rsid w:val="00611242"/>
    <w:rsid w:val="00611D8F"/>
    <w:rsid w:val="0061208E"/>
    <w:rsid w:val="00613B28"/>
    <w:rsid w:val="00617742"/>
    <w:rsid w:val="00630579"/>
    <w:rsid w:val="006320E4"/>
    <w:rsid w:val="0064193D"/>
    <w:rsid w:val="006452CB"/>
    <w:rsid w:val="00646E07"/>
    <w:rsid w:val="00652809"/>
    <w:rsid w:val="006567BB"/>
    <w:rsid w:val="0065745C"/>
    <w:rsid w:val="006614BC"/>
    <w:rsid w:val="0066474C"/>
    <w:rsid w:val="00666A22"/>
    <w:rsid w:val="00670A5C"/>
    <w:rsid w:val="00672099"/>
    <w:rsid w:val="00674806"/>
    <w:rsid w:val="00677F97"/>
    <w:rsid w:val="00680155"/>
    <w:rsid w:val="006809B5"/>
    <w:rsid w:val="00683179"/>
    <w:rsid w:val="0068788E"/>
    <w:rsid w:val="00694C9C"/>
    <w:rsid w:val="00695445"/>
    <w:rsid w:val="00696450"/>
    <w:rsid w:val="00696BD3"/>
    <w:rsid w:val="006A57D3"/>
    <w:rsid w:val="006B11A5"/>
    <w:rsid w:val="006B3149"/>
    <w:rsid w:val="006B4F5D"/>
    <w:rsid w:val="006C44F1"/>
    <w:rsid w:val="006C5A74"/>
    <w:rsid w:val="006C60D1"/>
    <w:rsid w:val="006C768B"/>
    <w:rsid w:val="006D0EC0"/>
    <w:rsid w:val="006D6A4B"/>
    <w:rsid w:val="006E0775"/>
    <w:rsid w:val="006E1F61"/>
    <w:rsid w:val="006E2CE8"/>
    <w:rsid w:val="006F05E8"/>
    <w:rsid w:val="006F43E3"/>
    <w:rsid w:val="006F43FE"/>
    <w:rsid w:val="006F5E26"/>
    <w:rsid w:val="00700271"/>
    <w:rsid w:val="007034B2"/>
    <w:rsid w:val="00710EB7"/>
    <w:rsid w:val="007141C8"/>
    <w:rsid w:val="00716E81"/>
    <w:rsid w:val="00725D4D"/>
    <w:rsid w:val="00726923"/>
    <w:rsid w:val="0073144C"/>
    <w:rsid w:val="00737FE0"/>
    <w:rsid w:val="00745015"/>
    <w:rsid w:val="00746A9A"/>
    <w:rsid w:val="0074731F"/>
    <w:rsid w:val="00774AD7"/>
    <w:rsid w:val="00776A79"/>
    <w:rsid w:val="007827E4"/>
    <w:rsid w:val="00782B14"/>
    <w:rsid w:val="007A0945"/>
    <w:rsid w:val="007A3A1E"/>
    <w:rsid w:val="007A6D1B"/>
    <w:rsid w:val="007A7833"/>
    <w:rsid w:val="007B2513"/>
    <w:rsid w:val="007B3079"/>
    <w:rsid w:val="007B6EC0"/>
    <w:rsid w:val="007B72DA"/>
    <w:rsid w:val="007C107D"/>
    <w:rsid w:val="007C28A2"/>
    <w:rsid w:val="007C2946"/>
    <w:rsid w:val="007C430D"/>
    <w:rsid w:val="007C5A9F"/>
    <w:rsid w:val="007C64D7"/>
    <w:rsid w:val="007C7208"/>
    <w:rsid w:val="007D1FE7"/>
    <w:rsid w:val="007D37E7"/>
    <w:rsid w:val="007E0D17"/>
    <w:rsid w:val="007E1F1D"/>
    <w:rsid w:val="007E30BD"/>
    <w:rsid w:val="007E34C4"/>
    <w:rsid w:val="007F05A2"/>
    <w:rsid w:val="007F283E"/>
    <w:rsid w:val="007F2E7D"/>
    <w:rsid w:val="007F6FBA"/>
    <w:rsid w:val="0080587E"/>
    <w:rsid w:val="008068AF"/>
    <w:rsid w:val="00812A4E"/>
    <w:rsid w:val="00815B06"/>
    <w:rsid w:val="00816ABA"/>
    <w:rsid w:val="00820042"/>
    <w:rsid w:val="008215EA"/>
    <w:rsid w:val="00822A5C"/>
    <w:rsid w:val="00835A73"/>
    <w:rsid w:val="00840086"/>
    <w:rsid w:val="00844877"/>
    <w:rsid w:val="008473D4"/>
    <w:rsid w:val="00853701"/>
    <w:rsid w:val="00853CBD"/>
    <w:rsid w:val="00860178"/>
    <w:rsid w:val="008610A5"/>
    <w:rsid w:val="008640B9"/>
    <w:rsid w:val="008647F5"/>
    <w:rsid w:val="008663A6"/>
    <w:rsid w:val="008677DE"/>
    <w:rsid w:val="00867820"/>
    <w:rsid w:val="00870169"/>
    <w:rsid w:val="0088168F"/>
    <w:rsid w:val="00883773"/>
    <w:rsid w:val="00884AFF"/>
    <w:rsid w:val="008857B3"/>
    <w:rsid w:val="00891F12"/>
    <w:rsid w:val="008A05BD"/>
    <w:rsid w:val="008A7AB0"/>
    <w:rsid w:val="008B22D9"/>
    <w:rsid w:val="008B433F"/>
    <w:rsid w:val="008B6195"/>
    <w:rsid w:val="008B62D6"/>
    <w:rsid w:val="008C643A"/>
    <w:rsid w:val="008C7D05"/>
    <w:rsid w:val="008D336A"/>
    <w:rsid w:val="008D689F"/>
    <w:rsid w:val="008E17CA"/>
    <w:rsid w:val="008F08B2"/>
    <w:rsid w:val="008F51C8"/>
    <w:rsid w:val="008F7066"/>
    <w:rsid w:val="008F76D9"/>
    <w:rsid w:val="00900436"/>
    <w:rsid w:val="009043A7"/>
    <w:rsid w:val="009079F2"/>
    <w:rsid w:val="00912BC3"/>
    <w:rsid w:val="00913E65"/>
    <w:rsid w:val="00913FD8"/>
    <w:rsid w:val="00914119"/>
    <w:rsid w:val="00914534"/>
    <w:rsid w:val="00917E53"/>
    <w:rsid w:val="00921894"/>
    <w:rsid w:val="00922D46"/>
    <w:rsid w:val="0093397F"/>
    <w:rsid w:val="00945848"/>
    <w:rsid w:val="00947261"/>
    <w:rsid w:val="00951B53"/>
    <w:rsid w:val="00952052"/>
    <w:rsid w:val="009576CC"/>
    <w:rsid w:val="009609F4"/>
    <w:rsid w:val="00960D15"/>
    <w:rsid w:val="00963FE6"/>
    <w:rsid w:val="00965B5A"/>
    <w:rsid w:val="00970562"/>
    <w:rsid w:val="00970F46"/>
    <w:rsid w:val="00983C30"/>
    <w:rsid w:val="0099367F"/>
    <w:rsid w:val="009A07EA"/>
    <w:rsid w:val="009B0C3F"/>
    <w:rsid w:val="009C0E49"/>
    <w:rsid w:val="009C10A7"/>
    <w:rsid w:val="009C2399"/>
    <w:rsid w:val="009C57F9"/>
    <w:rsid w:val="009D3B04"/>
    <w:rsid w:val="009D53D3"/>
    <w:rsid w:val="009D5523"/>
    <w:rsid w:val="009E3992"/>
    <w:rsid w:val="009E49FE"/>
    <w:rsid w:val="009F04D4"/>
    <w:rsid w:val="009F36E3"/>
    <w:rsid w:val="009F4CA5"/>
    <w:rsid w:val="009F6268"/>
    <w:rsid w:val="009F79E6"/>
    <w:rsid w:val="00A0126B"/>
    <w:rsid w:val="00A014B4"/>
    <w:rsid w:val="00A0261B"/>
    <w:rsid w:val="00A03206"/>
    <w:rsid w:val="00A107BD"/>
    <w:rsid w:val="00A12F5B"/>
    <w:rsid w:val="00A14E4A"/>
    <w:rsid w:val="00A2034C"/>
    <w:rsid w:val="00A30C7E"/>
    <w:rsid w:val="00A33A66"/>
    <w:rsid w:val="00A352F1"/>
    <w:rsid w:val="00A3706F"/>
    <w:rsid w:val="00A47602"/>
    <w:rsid w:val="00A47E78"/>
    <w:rsid w:val="00A47EE7"/>
    <w:rsid w:val="00A5224B"/>
    <w:rsid w:val="00A54F4E"/>
    <w:rsid w:val="00A55467"/>
    <w:rsid w:val="00A57752"/>
    <w:rsid w:val="00A60637"/>
    <w:rsid w:val="00A6356F"/>
    <w:rsid w:val="00A64497"/>
    <w:rsid w:val="00A67BF4"/>
    <w:rsid w:val="00A70F55"/>
    <w:rsid w:val="00A75FD6"/>
    <w:rsid w:val="00A760FF"/>
    <w:rsid w:val="00A81859"/>
    <w:rsid w:val="00A828D3"/>
    <w:rsid w:val="00A82B06"/>
    <w:rsid w:val="00A92C2C"/>
    <w:rsid w:val="00A93B2D"/>
    <w:rsid w:val="00A94E46"/>
    <w:rsid w:val="00A97DA3"/>
    <w:rsid w:val="00AA0C73"/>
    <w:rsid w:val="00AA103F"/>
    <w:rsid w:val="00AB20DE"/>
    <w:rsid w:val="00AC09F6"/>
    <w:rsid w:val="00AC5DFF"/>
    <w:rsid w:val="00AC7E82"/>
    <w:rsid w:val="00AD666D"/>
    <w:rsid w:val="00AE4EE6"/>
    <w:rsid w:val="00AE68DF"/>
    <w:rsid w:val="00AE6F66"/>
    <w:rsid w:val="00AF0473"/>
    <w:rsid w:val="00AF0739"/>
    <w:rsid w:val="00AF2CED"/>
    <w:rsid w:val="00AF4A08"/>
    <w:rsid w:val="00B032FE"/>
    <w:rsid w:val="00B05628"/>
    <w:rsid w:val="00B0776A"/>
    <w:rsid w:val="00B108C7"/>
    <w:rsid w:val="00B26C4D"/>
    <w:rsid w:val="00B30383"/>
    <w:rsid w:val="00B31397"/>
    <w:rsid w:val="00B34431"/>
    <w:rsid w:val="00B36F63"/>
    <w:rsid w:val="00B4799B"/>
    <w:rsid w:val="00B50F1A"/>
    <w:rsid w:val="00B65898"/>
    <w:rsid w:val="00B66968"/>
    <w:rsid w:val="00B70599"/>
    <w:rsid w:val="00B773AE"/>
    <w:rsid w:val="00B93E43"/>
    <w:rsid w:val="00B94DF0"/>
    <w:rsid w:val="00B963E5"/>
    <w:rsid w:val="00B96ACE"/>
    <w:rsid w:val="00BA0950"/>
    <w:rsid w:val="00BB3898"/>
    <w:rsid w:val="00BB3E17"/>
    <w:rsid w:val="00BC0476"/>
    <w:rsid w:val="00BC175C"/>
    <w:rsid w:val="00BC1AA0"/>
    <w:rsid w:val="00BC207D"/>
    <w:rsid w:val="00BD141E"/>
    <w:rsid w:val="00BD4A1F"/>
    <w:rsid w:val="00BD542C"/>
    <w:rsid w:val="00BD6A77"/>
    <w:rsid w:val="00BD6E1A"/>
    <w:rsid w:val="00BE3F21"/>
    <w:rsid w:val="00BE6E1A"/>
    <w:rsid w:val="00C059D9"/>
    <w:rsid w:val="00C06F46"/>
    <w:rsid w:val="00C13953"/>
    <w:rsid w:val="00C208D9"/>
    <w:rsid w:val="00C23E51"/>
    <w:rsid w:val="00C2437A"/>
    <w:rsid w:val="00C25A32"/>
    <w:rsid w:val="00C302E7"/>
    <w:rsid w:val="00C32007"/>
    <w:rsid w:val="00C355FA"/>
    <w:rsid w:val="00C376D1"/>
    <w:rsid w:val="00C625EE"/>
    <w:rsid w:val="00C63026"/>
    <w:rsid w:val="00C66EF2"/>
    <w:rsid w:val="00C72D27"/>
    <w:rsid w:val="00C7427E"/>
    <w:rsid w:val="00C75244"/>
    <w:rsid w:val="00C75C70"/>
    <w:rsid w:val="00C772FC"/>
    <w:rsid w:val="00C807B9"/>
    <w:rsid w:val="00C869DE"/>
    <w:rsid w:val="00C86E02"/>
    <w:rsid w:val="00C90C25"/>
    <w:rsid w:val="00C92CBA"/>
    <w:rsid w:val="00C931B7"/>
    <w:rsid w:val="00C932CE"/>
    <w:rsid w:val="00C94A23"/>
    <w:rsid w:val="00C96564"/>
    <w:rsid w:val="00C97383"/>
    <w:rsid w:val="00CA2839"/>
    <w:rsid w:val="00CB2DF8"/>
    <w:rsid w:val="00CB7F55"/>
    <w:rsid w:val="00CB7FB6"/>
    <w:rsid w:val="00CC3808"/>
    <w:rsid w:val="00CC3F7F"/>
    <w:rsid w:val="00CC4D2A"/>
    <w:rsid w:val="00CC7D26"/>
    <w:rsid w:val="00CD4646"/>
    <w:rsid w:val="00CD6683"/>
    <w:rsid w:val="00CE333B"/>
    <w:rsid w:val="00CE4D81"/>
    <w:rsid w:val="00CE591D"/>
    <w:rsid w:val="00CF7266"/>
    <w:rsid w:val="00D11639"/>
    <w:rsid w:val="00D137EE"/>
    <w:rsid w:val="00D13F60"/>
    <w:rsid w:val="00D14D9F"/>
    <w:rsid w:val="00D15EBD"/>
    <w:rsid w:val="00D1766B"/>
    <w:rsid w:val="00D2071C"/>
    <w:rsid w:val="00D213C2"/>
    <w:rsid w:val="00D21567"/>
    <w:rsid w:val="00D21EA8"/>
    <w:rsid w:val="00D23AD2"/>
    <w:rsid w:val="00D26D48"/>
    <w:rsid w:val="00D2701F"/>
    <w:rsid w:val="00D3032B"/>
    <w:rsid w:val="00D3586B"/>
    <w:rsid w:val="00D358E4"/>
    <w:rsid w:val="00D35DF0"/>
    <w:rsid w:val="00D422E8"/>
    <w:rsid w:val="00D43207"/>
    <w:rsid w:val="00D45C8A"/>
    <w:rsid w:val="00D47024"/>
    <w:rsid w:val="00D507BF"/>
    <w:rsid w:val="00D530F0"/>
    <w:rsid w:val="00D54B3A"/>
    <w:rsid w:val="00D567FD"/>
    <w:rsid w:val="00D67574"/>
    <w:rsid w:val="00D71237"/>
    <w:rsid w:val="00D81DE7"/>
    <w:rsid w:val="00D877C1"/>
    <w:rsid w:val="00D90061"/>
    <w:rsid w:val="00D93362"/>
    <w:rsid w:val="00D97D92"/>
    <w:rsid w:val="00DA0149"/>
    <w:rsid w:val="00DA09A1"/>
    <w:rsid w:val="00DA260C"/>
    <w:rsid w:val="00DA2EDC"/>
    <w:rsid w:val="00DA448A"/>
    <w:rsid w:val="00DB6B06"/>
    <w:rsid w:val="00DB6CAB"/>
    <w:rsid w:val="00DC1DA1"/>
    <w:rsid w:val="00DC7C89"/>
    <w:rsid w:val="00DD0EF7"/>
    <w:rsid w:val="00DD17DC"/>
    <w:rsid w:val="00DD3FBD"/>
    <w:rsid w:val="00DD5FFC"/>
    <w:rsid w:val="00DE120A"/>
    <w:rsid w:val="00E01B2D"/>
    <w:rsid w:val="00E01D97"/>
    <w:rsid w:val="00E04D19"/>
    <w:rsid w:val="00E07BAA"/>
    <w:rsid w:val="00E10D59"/>
    <w:rsid w:val="00E143EA"/>
    <w:rsid w:val="00E27C26"/>
    <w:rsid w:val="00E301F9"/>
    <w:rsid w:val="00E3038E"/>
    <w:rsid w:val="00E3180C"/>
    <w:rsid w:val="00E37AA5"/>
    <w:rsid w:val="00E438C7"/>
    <w:rsid w:val="00E51072"/>
    <w:rsid w:val="00E613E0"/>
    <w:rsid w:val="00E64175"/>
    <w:rsid w:val="00E64D5A"/>
    <w:rsid w:val="00E74744"/>
    <w:rsid w:val="00E749F8"/>
    <w:rsid w:val="00E85C2F"/>
    <w:rsid w:val="00EB1048"/>
    <w:rsid w:val="00EB1736"/>
    <w:rsid w:val="00EB1BA8"/>
    <w:rsid w:val="00EB2688"/>
    <w:rsid w:val="00EB3C36"/>
    <w:rsid w:val="00EB5D52"/>
    <w:rsid w:val="00EC35C4"/>
    <w:rsid w:val="00EC724A"/>
    <w:rsid w:val="00EC77BB"/>
    <w:rsid w:val="00EC7A27"/>
    <w:rsid w:val="00ED011A"/>
    <w:rsid w:val="00ED35A0"/>
    <w:rsid w:val="00ED3B98"/>
    <w:rsid w:val="00EE44EC"/>
    <w:rsid w:val="00EF2388"/>
    <w:rsid w:val="00F05862"/>
    <w:rsid w:val="00F059C3"/>
    <w:rsid w:val="00F15B49"/>
    <w:rsid w:val="00F227D0"/>
    <w:rsid w:val="00F263A0"/>
    <w:rsid w:val="00F3149E"/>
    <w:rsid w:val="00F32E01"/>
    <w:rsid w:val="00F42708"/>
    <w:rsid w:val="00F45400"/>
    <w:rsid w:val="00F5048E"/>
    <w:rsid w:val="00F51C76"/>
    <w:rsid w:val="00F60D1D"/>
    <w:rsid w:val="00F63893"/>
    <w:rsid w:val="00F67789"/>
    <w:rsid w:val="00F67F84"/>
    <w:rsid w:val="00F7118F"/>
    <w:rsid w:val="00F75969"/>
    <w:rsid w:val="00F816B3"/>
    <w:rsid w:val="00F82225"/>
    <w:rsid w:val="00F83402"/>
    <w:rsid w:val="00F87455"/>
    <w:rsid w:val="00F9056A"/>
    <w:rsid w:val="00F91648"/>
    <w:rsid w:val="00F9224B"/>
    <w:rsid w:val="00F92887"/>
    <w:rsid w:val="00F928D5"/>
    <w:rsid w:val="00F93C6D"/>
    <w:rsid w:val="00FA1F48"/>
    <w:rsid w:val="00FA297B"/>
    <w:rsid w:val="00FA2E2B"/>
    <w:rsid w:val="00FB043A"/>
    <w:rsid w:val="00FB21D4"/>
    <w:rsid w:val="00FB4A87"/>
    <w:rsid w:val="00FC0CA6"/>
    <w:rsid w:val="00FC2A4B"/>
    <w:rsid w:val="00FD0231"/>
    <w:rsid w:val="00FD177E"/>
    <w:rsid w:val="00FD253A"/>
    <w:rsid w:val="00FD3702"/>
    <w:rsid w:val="00FD756B"/>
    <w:rsid w:val="00FE0FAD"/>
    <w:rsid w:val="00FF3EAE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62237A-EAC5-4EC9-BC16-5CA2775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1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57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57B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F42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kcare.nhsg.grampian.scot.nhs.uk/live/csp/websys.csp?TUID=107&amp;TUID=20##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60B04-879F-4E7C-9879-BC84371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GRAMPIAN</vt:lpstr>
    </vt:vector>
  </TitlesOfParts>
  <Company>NHSG</Company>
  <LinksUpToDate>false</LinksUpToDate>
  <CharactersWithSpaces>8361</CharactersWithSpaces>
  <SharedDoc>false</SharedDoc>
  <HLinks>
    <vt:vector size="12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https://trakcare.nhsg.grampian.scot.nhs.uk/live/csp/websys.csp?TUID=107&amp;TUID=20</vt:lpwstr>
      </vt:variant>
      <vt:variant>
        <vt:lpwstr>#</vt:lpwstr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https://trakcare.nhsg.grampian.scot.nhs.uk/live/csp/websys.csp?TUID=107&amp;TUID=20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GRAMPIAN</dc:title>
  <dc:subject/>
  <dc:creator>NHSG</dc:creator>
  <cp:keywords/>
  <cp:lastModifiedBy>carolc06@nss.scot.nhs.uk</cp:lastModifiedBy>
  <cp:revision>2</cp:revision>
  <cp:lastPrinted>2019-11-06T13:20:00Z</cp:lastPrinted>
  <dcterms:created xsi:type="dcterms:W3CDTF">2022-03-24T12:05:00Z</dcterms:created>
  <dcterms:modified xsi:type="dcterms:W3CDTF">2022-03-24T12:05:00Z</dcterms:modified>
</cp:coreProperties>
</file>